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59B" w:rsidRPr="00A9559B" w:rsidRDefault="00A9559B" w:rsidP="00A9559B">
      <w:pPr>
        <w:rPr>
          <w:b/>
          <w:sz w:val="28"/>
          <w:szCs w:val="28"/>
          <w:lang w:val="en-US"/>
        </w:rPr>
      </w:pPr>
      <w:bookmarkStart w:id="0" w:name="_GoBack"/>
      <w:bookmarkEnd w:id="0"/>
      <w:r w:rsidRPr="00A9559B">
        <w:rPr>
          <w:b/>
          <w:sz w:val="28"/>
          <w:szCs w:val="28"/>
          <w:lang w:val="en-US"/>
        </w:rPr>
        <w:t>Data Management Plan template @ Utrecht University</w:t>
      </w:r>
    </w:p>
    <w:p w:rsidR="00A9559B" w:rsidRPr="00A9559B" w:rsidRDefault="00A9559B" w:rsidP="00A9559B">
      <w:pPr>
        <w:rPr>
          <w:i/>
        </w:rPr>
      </w:pPr>
      <w:r w:rsidRPr="00A9559B">
        <w:rPr>
          <w:i/>
        </w:rPr>
        <w:t>(May 2018)</w:t>
      </w:r>
    </w:p>
    <w:p w:rsidR="00A9559B" w:rsidRDefault="00A9559B" w:rsidP="00D728B5">
      <w:pPr>
        <w:rPr>
          <w:sz w:val="28"/>
          <w:szCs w:val="28"/>
          <w:lang w:val="en-US"/>
        </w:rPr>
      </w:pPr>
    </w:p>
    <w:p w:rsidR="00686B96" w:rsidRPr="00692CC6" w:rsidRDefault="00692CC6" w:rsidP="00D728B5">
      <w:pPr>
        <w:rPr>
          <w:sz w:val="28"/>
          <w:szCs w:val="28"/>
          <w:lang w:val="en-US"/>
        </w:rPr>
      </w:pPr>
      <w:r w:rsidRPr="00692CC6">
        <w:rPr>
          <w:sz w:val="28"/>
          <w:szCs w:val="28"/>
          <w:lang w:val="en-US"/>
        </w:rPr>
        <w:t>P</w:t>
      </w:r>
      <w:r w:rsidR="00686B96" w:rsidRPr="00692CC6">
        <w:rPr>
          <w:sz w:val="28"/>
          <w:szCs w:val="28"/>
          <w:lang w:val="en-US"/>
        </w:rPr>
        <w:t>lan details:</w:t>
      </w:r>
    </w:p>
    <w:p w:rsidR="005E4E40" w:rsidRPr="00692CC6" w:rsidRDefault="00686B96" w:rsidP="00EF54A3">
      <w:pPr>
        <w:pStyle w:val="Lijstalinea"/>
        <w:numPr>
          <w:ilvl w:val="0"/>
          <w:numId w:val="31"/>
        </w:numPr>
        <w:rPr>
          <w:szCs w:val="18"/>
          <w:lang w:val="en-US"/>
        </w:rPr>
      </w:pPr>
      <w:r w:rsidRPr="00692CC6">
        <w:rPr>
          <w:szCs w:val="18"/>
          <w:lang w:val="en-US"/>
        </w:rPr>
        <w:t xml:space="preserve">The data management plan is a living document, you can update this as your project takes shape. </w:t>
      </w:r>
    </w:p>
    <w:p w:rsidR="005E4E40" w:rsidRPr="00692CC6" w:rsidRDefault="00686B96" w:rsidP="00EF54A3">
      <w:pPr>
        <w:pStyle w:val="Lijstalinea"/>
        <w:numPr>
          <w:ilvl w:val="0"/>
          <w:numId w:val="31"/>
        </w:numPr>
        <w:rPr>
          <w:szCs w:val="18"/>
          <w:lang w:val="en-US"/>
        </w:rPr>
      </w:pPr>
      <w:r w:rsidRPr="00692CC6">
        <w:rPr>
          <w:szCs w:val="18"/>
          <w:lang w:val="en-US"/>
        </w:rPr>
        <w:t xml:space="preserve">We </w:t>
      </w:r>
      <w:r w:rsidR="00A9559B">
        <w:rPr>
          <w:szCs w:val="18"/>
          <w:lang w:val="en-US"/>
        </w:rPr>
        <w:t>recommend to use the standard Utrecht University</w:t>
      </w:r>
      <w:r w:rsidRPr="00692CC6">
        <w:rPr>
          <w:szCs w:val="18"/>
          <w:lang w:val="en-US"/>
        </w:rPr>
        <w:t xml:space="preserve"> guidance which is </w:t>
      </w:r>
      <w:r w:rsidR="00A9559B">
        <w:rPr>
          <w:szCs w:val="18"/>
          <w:lang w:val="en-US"/>
        </w:rPr>
        <w:t xml:space="preserve">available at </w:t>
      </w:r>
      <w:hyperlink r:id="rId8" w:history="1">
        <w:proofErr w:type="spellStart"/>
        <w:r w:rsidR="00A9559B" w:rsidRPr="00A9559B">
          <w:rPr>
            <w:rStyle w:val="Hyperlink"/>
            <w:szCs w:val="18"/>
            <w:lang w:val="en-US"/>
          </w:rPr>
          <w:t>DMPonline</w:t>
        </w:r>
        <w:proofErr w:type="spellEnd"/>
      </w:hyperlink>
      <w:r w:rsidR="00A9559B">
        <w:rPr>
          <w:szCs w:val="18"/>
          <w:lang w:val="en-US"/>
        </w:rPr>
        <w:t xml:space="preserve"> when you select</w:t>
      </w:r>
      <w:r w:rsidRPr="00692CC6">
        <w:rPr>
          <w:szCs w:val="18"/>
          <w:lang w:val="en-US"/>
        </w:rPr>
        <w:t xml:space="preserve"> the UU template. </w:t>
      </w:r>
    </w:p>
    <w:p w:rsidR="00A9559B" w:rsidRDefault="00A9559B" w:rsidP="00497E62">
      <w:pPr>
        <w:pStyle w:val="Lijstalinea"/>
        <w:numPr>
          <w:ilvl w:val="0"/>
          <w:numId w:val="31"/>
        </w:numPr>
        <w:rPr>
          <w:szCs w:val="18"/>
          <w:lang w:val="en-US"/>
        </w:rPr>
      </w:pPr>
      <w:r w:rsidRPr="00A9559B">
        <w:rPr>
          <w:szCs w:val="18"/>
          <w:lang w:val="en-US"/>
        </w:rPr>
        <w:t>Utrecht University offers an online self-study training ‘</w:t>
      </w:r>
      <w:hyperlink r:id="rId9" w:history="1">
        <w:r w:rsidRPr="00A9559B">
          <w:rPr>
            <w:rStyle w:val="Hyperlink"/>
            <w:szCs w:val="18"/>
            <w:lang w:val="en-US"/>
          </w:rPr>
          <w:t>L</w:t>
        </w:r>
        <w:r w:rsidR="00686B96" w:rsidRPr="00A9559B">
          <w:rPr>
            <w:rStyle w:val="Hyperlink"/>
            <w:szCs w:val="18"/>
            <w:lang w:val="en-US"/>
          </w:rPr>
          <w:t>earn to write your DMP’</w:t>
        </w:r>
      </w:hyperlink>
      <w:r w:rsidR="00686B96" w:rsidRPr="00A9559B">
        <w:rPr>
          <w:szCs w:val="18"/>
          <w:lang w:val="en-US"/>
        </w:rPr>
        <w:t xml:space="preserve"> </w:t>
      </w:r>
    </w:p>
    <w:p w:rsidR="00686B96" w:rsidRPr="00A9559B" w:rsidRDefault="00686B96" w:rsidP="00497E62">
      <w:pPr>
        <w:pStyle w:val="Lijstalinea"/>
        <w:numPr>
          <w:ilvl w:val="0"/>
          <w:numId w:val="31"/>
        </w:numPr>
        <w:rPr>
          <w:szCs w:val="18"/>
          <w:lang w:val="en-US"/>
        </w:rPr>
      </w:pPr>
      <w:r w:rsidRPr="00A9559B">
        <w:rPr>
          <w:szCs w:val="18"/>
          <w:lang w:val="en-US"/>
        </w:rPr>
        <w:t xml:space="preserve">Example answers can be used as </w:t>
      </w:r>
      <w:r w:rsidR="009872A9" w:rsidRPr="00A9559B">
        <w:rPr>
          <w:szCs w:val="18"/>
          <w:lang w:val="en-US"/>
        </w:rPr>
        <w:t>possible answers by researchers</w:t>
      </w:r>
      <w:r w:rsidRPr="00A9559B">
        <w:rPr>
          <w:szCs w:val="18"/>
          <w:lang w:val="en-US"/>
        </w:rPr>
        <w:t>.</w:t>
      </w:r>
    </w:p>
    <w:p w:rsidR="00686B96" w:rsidRPr="00EF54A3" w:rsidRDefault="00686B96" w:rsidP="00D728B5">
      <w:pPr>
        <w:rPr>
          <w:sz w:val="32"/>
          <w:szCs w:val="32"/>
          <w:lang w:val="en-US"/>
        </w:rPr>
      </w:pPr>
    </w:p>
    <w:p w:rsidR="00D728B5" w:rsidRPr="00A9559B" w:rsidRDefault="00D728B5" w:rsidP="00D728B5">
      <w:pPr>
        <w:rPr>
          <w:lang w:val="en-US"/>
        </w:rPr>
      </w:pPr>
    </w:p>
    <w:p w:rsidR="00D728B5" w:rsidRPr="00B67D98" w:rsidRDefault="00D728B5" w:rsidP="00D728B5">
      <w:pPr>
        <w:rPr>
          <w:b/>
        </w:rPr>
      </w:pPr>
      <w:r w:rsidRPr="00B67D98">
        <w:rPr>
          <w:b/>
        </w:rPr>
        <w:t>PREPARE</w:t>
      </w:r>
    </w:p>
    <w:p w:rsidR="00D728B5" w:rsidRPr="00B67D98" w:rsidRDefault="00D728B5" w:rsidP="00FD1952">
      <w:pPr>
        <w:pStyle w:val="Lijstalinea"/>
        <w:numPr>
          <w:ilvl w:val="0"/>
          <w:numId w:val="17"/>
        </w:numPr>
      </w:pPr>
      <w:r w:rsidRPr="00B67D98">
        <w:t xml:space="preserve">Data </w:t>
      </w:r>
      <w:proofErr w:type="spellStart"/>
      <w:r>
        <w:t>c</w:t>
      </w:r>
      <w:r w:rsidRPr="00B67D98">
        <w:t>ollection</w:t>
      </w:r>
      <w:proofErr w:type="spellEnd"/>
    </w:p>
    <w:p w:rsidR="00D728B5" w:rsidRPr="00B67D98" w:rsidRDefault="00D728B5" w:rsidP="00FD1952">
      <w:pPr>
        <w:pStyle w:val="Lijstalinea"/>
        <w:numPr>
          <w:ilvl w:val="0"/>
          <w:numId w:val="17"/>
        </w:numPr>
      </w:pPr>
      <w:r w:rsidRPr="00B67D98">
        <w:t xml:space="preserve">Data </w:t>
      </w:r>
      <w:proofErr w:type="spellStart"/>
      <w:r>
        <w:t>d</w:t>
      </w:r>
      <w:r w:rsidRPr="00B67D98">
        <w:t>ocumentation</w:t>
      </w:r>
      <w:proofErr w:type="spellEnd"/>
    </w:p>
    <w:p w:rsidR="00D728B5" w:rsidRPr="00B67D98" w:rsidRDefault="00D728B5" w:rsidP="00D728B5"/>
    <w:p w:rsidR="00D728B5" w:rsidRPr="00B67D98" w:rsidRDefault="00D728B5" w:rsidP="00FD1952">
      <w:pPr>
        <w:pStyle w:val="Kop1"/>
        <w:numPr>
          <w:ilvl w:val="0"/>
          <w:numId w:val="1"/>
        </w:numPr>
        <w:rPr>
          <w:sz w:val="32"/>
          <w:lang w:val="en-GB"/>
        </w:rPr>
      </w:pPr>
      <w:r w:rsidRPr="00B67D98">
        <w:rPr>
          <w:sz w:val="32"/>
          <w:lang w:val="en-GB"/>
        </w:rPr>
        <w:t>Data collection</w:t>
      </w:r>
    </w:p>
    <w:p w:rsidR="00D728B5" w:rsidRPr="00BB16F8" w:rsidRDefault="00D728B5" w:rsidP="00D728B5">
      <w:pPr>
        <w:rPr>
          <w:lang w:val="en-GB"/>
        </w:rPr>
      </w:pPr>
      <w:r w:rsidRPr="00BB16F8">
        <w:rPr>
          <w:lang w:val="en-GB"/>
        </w:rPr>
        <w:t>Consider all the research data you will be collecting for your research, including any existing data or third-party sources that will be used.</w:t>
      </w:r>
    </w:p>
    <w:p w:rsidR="00D728B5" w:rsidRPr="00BB16F8" w:rsidRDefault="00D728B5" w:rsidP="00D728B5">
      <w:pPr>
        <w:rPr>
          <w:lang w:val="en-GB"/>
        </w:rPr>
      </w:pPr>
    </w:p>
    <w:p w:rsidR="00D728B5" w:rsidRPr="00BB16F8" w:rsidRDefault="00D728B5" w:rsidP="00D728B5">
      <w:pPr>
        <w:rPr>
          <w:lang w:val="en-GB"/>
        </w:rPr>
      </w:pPr>
      <w:r w:rsidRPr="00E0086B">
        <w:rPr>
          <w:b/>
          <w:lang w:val="en-GB"/>
        </w:rPr>
        <w:t>Please answer the following questions</w:t>
      </w:r>
      <w:r w:rsidRPr="00BB16F8">
        <w:rPr>
          <w:lang w:val="en-GB"/>
        </w:rPr>
        <w:t>:</w:t>
      </w:r>
    </w:p>
    <w:p w:rsidR="00D728B5" w:rsidRPr="00594741" w:rsidRDefault="00D728B5" w:rsidP="00D728B5">
      <w:pPr>
        <w:rPr>
          <w:szCs w:val="18"/>
          <w:lang w:val="en-GB"/>
        </w:rPr>
      </w:pPr>
      <w:r w:rsidRPr="00594741">
        <w:rPr>
          <w:szCs w:val="18"/>
          <w:lang w:val="en-GB"/>
        </w:rPr>
        <w:t>1.1 Will you use existing data?</w:t>
      </w:r>
    </w:p>
    <w:p w:rsidR="00D728B5" w:rsidRPr="00594741" w:rsidRDefault="00D728B5" w:rsidP="00D728B5">
      <w:pPr>
        <w:rPr>
          <w:szCs w:val="18"/>
          <w:lang w:val="en-GB"/>
        </w:rPr>
      </w:pPr>
      <w:r w:rsidRPr="00594741">
        <w:rPr>
          <w:szCs w:val="18"/>
          <w:lang w:val="en-GB"/>
        </w:rPr>
        <w:t>1.2 What data will you collect or create</w:t>
      </w:r>
      <w:r>
        <w:rPr>
          <w:szCs w:val="18"/>
          <w:lang w:val="en-GB"/>
        </w:rPr>
        <w:t>?</w:t>
      </w:r>
    </w:p>
    <w:p w:rsidR="00D728B5" w:rsidRPr="00594741" w:rsidRDefault="00D728B5" w:rsidP="00D728B5">
      <w:pPr>
        <w:rPr>
          <w:szCs w:val="18"/>
          <w:lang w:val="en-GB"/>
        </w:rPr>
      </w:pPr>
      <w:r w:rsidRPr="00594741">
        <w:rPr>
          <w:szCs w:val="18"/>
          <w:lang w:val="en-GB"/>
        </w:rPr>
        <w:t>1.3 H</w:t>
      </w:r>
      <w:r w:rsidRPr="00594741">
        <w:rPr>
          <w:rStyle w:val="Kop2Char"/>
          <w:b w:val="0"/>
          <w:szCs w:val="18"/>
          <w:lang w:val="en-GB"/>
        </w:rPr>
        <w:t>o</w:t>
      </w:r>
      <w:r w:rsidRPr="00594741">
        <w:rPr>
          <w:szCs w:val="18"/>
          <w:lang w:val="en-GB"/>
        </w:rPr>
        <w:t>w will the data be collected or created</w:t>
      </w:r>
      <w:r>
        <w:rPr>
          <w:szCs w:val="18"/>
          <w:lang w:val="en-GB"/>
        </w:rPr>
        <w:t>?</w:t>
      </w:r>
    </w:p>
    <w:p w:rsidR="00D728B5" w:rsidRDefault="00D728B5" w:rsidP="00D728B5">
      <w:pPr>
        <w:rPr>
          <w:szCs w:val="18"/>
          <w:lang w:val="en-GB"/>
        </w:rPr>
      </w:pPr>
      <w:r w:rsidRPr="00594741">
        <w:rPr>
          <w:szCs w:val="18"/>
          <w:lang w:val="en-GB"/>
        </w:rPr>
        <w:t xml:space="preserve">1.4 How will you manage </w:t>
      </w:r>
      <w:r>
        <w:rPr>
          <w:szCs w:val="18"/>
          <w:lang w:val="en-GB"/>
        </w:rPr>
        <w:t>r</w:t>
      </w:r>
      <w:r w:rsidRPr="00594741">
        <w:rPr>
          <w:szCs w:val="18"/>
          <w:lang w:val="en-GB"/>
        </w:rPr>
        <w:t>ights</w:t>
      </w:r>
      <w:r w:rsidR="00D64FC1">
        <w:rPr>
          <w:szCs w:val="18"/>
          <w:lang w:val="en-GB"/>
        </w:rPr>
        <w:t xml:space="preserve"> </w:t>
      </w:r>
      <w:r w:rsidRPr="00594741">
        <w:rPr>
          <w:szCs w:val="18"/>
          <w:lang w:val="en-GB"/>
        </w:rPr>
        <w:t>issues?</w:t>
      </w:r>
    </w:p>
    <w:p w:rsidR="00D728B5" w:rsidRPr="005017FA" w:rsidRDefault="00D728B5" w:rsidP="00D728B5">
      <w:pPr>
        <w:rPr>
          <w:sz w:val="22"/>
          <w:lang w:val="en-GB"/>
        </w:rPr>
      </w:pPr>
      <w:r>
        <w:rPr>
          <w:szCs w:val="18"/>
          <w:lang w:val="en-GB"/>
        </w:rPr>
        <w:t>1.5 What are the costs involved in managing and storing data</w:t>
      </w:r>
    </w:p>
    <w:p w:rsidR="00D728B5" w:rsidRPr="00BB16F8" w:rsidRDefault="00D728B5" w:rsidP="00D728B5">
      <w:pPr>
        <w:rPr>
          <w:lang w:val="en-GB"/>
        </w:rPr>
      </w:pPr>
    </w:p>
    <w:p w:rsidR="00D728B5" w:rsidRPr="00E0086B" w:rsidRDefault="00D728B5" w:rsidP="00D728B5">
      <w:pPr>
        <w:rPr>
          <w:rFonts w:ascii="Verdana" w:eastAsia="Times New Roman" w:hAnsi="Verdana"/>
          <w:b/>
          <w:szCs w:val="20"/>
          <w:lang w:val="en-GB"/>
        </w:rPr>
      </w:pPr>
      <w:r w:rsidRPr="00E0086B">
        <w:rPr>
          <w:rFonts w:ascii="Verdana" w:eastAsia="Times New Roman" w:hAnsi="Verdana"/>
          <w:b/>
          <w:szCs w:val="20"/>
          <w:lang w:val="en-GB"/>
        </w:rPr>
        <w:t>More information</w:t>
      </w:r>
    </w:p>
    <w:p w:rsidR="00D728B5" w:rsidRDefault="00D728B5" w:rsidP="00D728B5">
      <w:pPr>
        <w:rPr>
          <w:rStyle w:val="Hyperlink"/>
          <w:rFonts w:ascii="Verdana" w:eastAsia="Times New Roman" w:hAnsi="Verdana"/>
          <w:szCs w:val="20"/>
          <w:lang w:val="en-GB"/>
        </w:rPr>
      </w:pPr>
      <w:r w:rsidRPr="00BB16F8">
        <w:rPr>
          <w:rFonts w:ascii="Verdana" w:eastAsia="Times New Roman" w:hAnsi="Verdana"/>
          <w:szCs w:val="20"/>
          <w:lang w:val="en-GB"/>
        </w:rPr>
        <w:t xml:space="preserve">If you want more information on data collection you can check the </w:t>
      </w:r>
      <w:hyperlink r:id="rId10" w:history="1">
        <w:r w:rsidRPr="00DC5783">
          <w:rPr>
            <w:rStyle w:val="Hyperlink"/>
            <w:rFonts w:ascii="Verdana" w:eastAsia="Times New Roman" w:hAnsi="Verdana"/>
            <w:szCs w:val="20"/>
            <w:lang w:val="en-GB"/>
          </w:rPr>
          <w:t>RDM website of Utrecht University</w:t>
        </w:r>
      </w:hyperlink>
      <w:r>
        <w:rPr>
          <w:rStyle w:val="Hyperlink"/>
          <w:rFonts w:ascii="Verdana" w:eastAsia="Times New Roman" w:hAnsi="Verdana"/>
          <w:szCs w:val="20"/>
          <w:lang w:val="en-GB"/>
        </w:rPr>
        <w:t>.</w:t>
      </w:r>
    </w:p>
    <w:p w:rsidR="00D728B5" w:rsidRPr="00860D3D" w:rsidRDefault="00567467" w:rsidP="00567467">
      <w:pPr>
        <w:tabs>
          <w:tab w:val="left" w:pos="6405"/>
        </w:tabs>
        <w:rPr>
          <w:lang w:val="en-GB"/>
        </w:rPr>
      </w:pPr>
      <w:r>
        <w:rPr>
          <w:lang w:val="en-GB"/>
        </w:rPr>
        <w:tab/>
      </w:r>
    </w:p>
    <w:p w:rsidR="00D728B5" w:rsidRPr="002F2278" w:rsidRDefault="00D728B5" w:rsidP="00D728B5">
      <w:pPr>
        <w:rPr>
          <w:lang w:val="en-GB"/>
        </w:rPr>
      </w:pPr>
    </w:p>
    <w:p w:rsidR="00D728B5" w:rsidRPr="00B94634" w:rsidRDefault="00D728B5" w:rsidP="00FD1952">
      <w:pPr>
        <w:pStyle w:val="Kop2"/>
        <w:numPr>
          <w:ilvl w:val="1"/>
          <w:numId w:val="1"/>
        </w:numPr>
        <w:rPr>
          <w:lang w:val="en-GB"/>
        </w:rPr>
      </w:pPr>
      <w:r w:rsidRPr="00703C53">
        <w:rPr>
          <w:lang w:val="en-GB"/>
        </w:rPr>
        <w:t>Will you use existing data?</w:t>
      </w:r>
    </w:p>
    <w:p w:rsidR="00D728B5" w:rsidRDefault="00D728B5" w:rsidP="00FD1952">
      <w:pPr>
        <w:pStyle w:val="Lijstalinea"/>
        <w:numPr>
          <w:ilvl w:val="0"/>
          <w:numId w:val="4"/>
        </w:numPr>
        <w:rPr>
          <w:lang w:val="en-GB"/>
        </w:rPr>
      </w:pPr>
      <w:r w:rsidRPr="00AF1227">
        <w:rPr>
          <w:lang w:val="en-GB"/>
        </w:rPr>
        <w:t>No</w:t>
      </w:r>
      <w:r w:rsidRPr="00AF1227">
        <w:rPr>
          <w:lang w:val="en-GB"/>
        </w:rPr>
        <w:br/>
        <w:t xml:space="preserve">Please specify why existing data </w:t>
      </w:r>
      <w:r>
        <w:rPr>
          <w:lang w:val="en-GB"/>
        </w:rPr>
        <w:t>is</w:t>
      </w:r>
      <w:r w:rsidRPr="00AF1227">
        <w:rPr>
          <w:lang w:val="en-GB"/>
        </w:rPr>
        <w:t xml:space="preserve"> not sufficient for your research</w:t>
      </w:r>
      <w:r>
        <w:rPr>
          <w:lang w:val="en-GB"/>
        </w:rPr>
        <w:t>.</w:t>
      </w:r>
      <w:r w:rsidRPr="00AF1227">
        <w:rPr>
          <w:lang w:val="en-GB"/>
        </w:rPr>
        <w:t xml:space="preserve"> </w:t>
      </w:r>
    </w:p>
    <w:p w:rsidR="00D728B5" w:rsidRPr="00AF1227" w:rsidRDefault="00D728B5" w:rsidP="00FD1952">
      <w:pPr>
        <w:pStyle w:val="Lijstalinea"/>
        <w:numPr>
          <w:ilvl w:val="0"/>
          <w:numId w:val="4"/>
        </w:numPr>
        <w:rPr>
          <w:lang w:val="en-GB"/>
        </w:rPr>
      </w:pPr>
      <w:r w:rsidRPr="00AF1227">
        <w:rPr>
          <w:lang w:val="en-GB"/>
        </w:rPr>
        <w:t>Yes</w:t>
      </w:r>
      <w:r>
        <w:rPr>
          <w:lang w:val="en-GB"/>
        </w:rPr>
        <w:t xml:space="preserve">, we will use data from: </w:t>
      </w:r>
      <w:r w:rsidRPr="00AF1227">
        <w:rPr>
          <w:lang w:val="en-GB"/>
        </w:rPr>
        <w:t xml:space="preserve"> </w:t>
      </w:r>
      <w:r>
        <w:rPr>
          <w:lang w:val="en-GB"/>
        </w:rPr>
        <w:br/>
      </w:r>
    </w:p>
    <w:p w:rsidR="00D728B5" w:rsidRPr="00BB16F8" w:rsidRDefault="00D728B5" w:rsidP="00FD1952">
      <w:pPr>
        <w:pStyle w:val="Lijstalinea"/>
        <w:numPr>
          <w:ilvl w:val="0"/>
          <w:numId w:val="6"/>
        </w:numPr>
        <w:rPr>
          <w:lang w:val="en-GB"/>
        </w:rPr>
      </w:pPr>
      <w:r w:rsidRPr="008E23F9">
        <w:rPr>
          <w:noProof/>
          <w:lang w:val="en-GB"/>
        </w:rPr>
        <w:t>Previous</w:t>
      </w:r>
      <w:r w:rsidRPr="00BB16F8">
        <w:rPr>
          <w:lang w:val="en-GB"/>
        </w:rPr>
        <w:t xml:space="preserve"> research</w:t>
      </w:r>
      <w:r>
        <w:rPr>
          <w:lang w:val="en-GB"/>
        </w:rPr>
        <w:t xml:space="preserve"> (own/group);</w:t>
      </w:r>
    </w:p>
    <w:p w:rsidR="00D728B5" w:rsidRPr="00BB16F8" w:rsidRDefault="00D728B5" w:rsidP="00FD1952">
      <w:pPr>
        <w:pStyle w:val="Lijstalinea"/>
        <w:numPr>
          <w:ilvl w:val="0"/>
          <w:numId w:val="6"/>
        </w:numPr>
        <w:rPr>
          <w:lang w:val="en-GB"/>
        </w:rPr>
      </w:pPr>
      <w:r w:rsidRPr="00BB16F8">
        <w:rPr>
          <w:lang w:val="en-GB"/>
        </w:rPr>
        <w:t>A</w:t>
      </w:r>
      <w:r>
        <w:rPr>
          <w:lang w:val="en-GB"/>
        </w:rPr>
        <w:t>n a</w:t>
      </w:r>
      <w:r w:rsidRPr="00BB16F8">
        <w:rPr>
          <w:lang w:val="en-GB"/>
        </w:rPr>
        <w:t>cademic collaboration</w:t>
      </w:r>
      <w:r>
        <w:rPr>
          <w:lang w:val="en-GB"/>
        </w:rPr>
        <w:t>;</w:t>
      </w:r>
    </w:p>
    <w:p w:rsidR="00D728B5" w:rsidRPr="00BB16F8" w:rsidRDefault="00D728B5" w:rsidP="00FD1952">
      <w:pPr>
        <w:pStyle w:val="Lijstalinea"/>
        <w:numPr>
          <w:ilvl w:val="0"/>
          <w:numId w:val="6"/>
        </w:numPr>
        <w:rPr>
          <w:lang w:val="en-GB"/>
        </w:rPr>
      </w:pPr>
      <w:r w:rsidRPr="00BB16F8">
        <w:rPr>
          <w:lang w:val="en-GB"/>
        </w:rPr>
        <w:t>Commercial collaborators</w:t>
      </w:r>
      <w:r>
        <w:rPr>
          <w:lang w:val="en-GB"/>
        </w:rPr>
        <w:t>;</w:t>
      </w:r>
    </w:p>
    <w:p w:rsidR="00D728B5" w:rsidRPr="00BB16F8" w:rsidRDefault="00D728B5" w:rsidP="00FD1952">
      <w:pPr>
        <w:pStyle w:val="Lijstalinea"/>
        <w:numPr>
          <w:ilvl w:val="0"/>
          <w:numId w:val="6"/>
        </w:numPr>
        <w:rPr>
          <w:lang w:val="en-GB"/>
        </w:rPr>
      </w:pPr>
      <w:r>
        <w:rPr>
          <w:lang w:val="en-GB"/>
        </w:rPr>
        <w:t>A p</w:t>
      </w:r>
      <w:r w:rsidRPr="00BB16F8">
        <w:rPr>
          <w:lang w:val="en-GB"/>
        </w:rPr>
        <w:t>ublicly available database/archive</w:t>
      </w:r>
      <w:r>
        <w:rPr>
          <w:lang w:val="en-GB"/>
        </w:rPr>
        <w:t>;</w:t>
      </w:r>
    </w:p>
    <w:p w:rsidR="00D728B5" w:rsidRPr="00BB16F8" w:rsidRDefault="00D728B5" w:rsidP="00FD1952">
      <w:pPr>
        <w:pStyle w:val="Lijstalinea"/>
        <w:numPr>
          <w:ilvl w:val="0"/>
          <w:numId w:val="6"/>
        </w:numPr>
        <w:rPr>
          <w:lang w:val="en-GB"/>
        </w:rPr>
      </w:pPr>
      <w:r>
        <w:rPr>
          <w:lang w:val="en-GB"/>
        </w:rPr>
        <w:t>A s</w:t>
      </w:r>
      <w:r w:rsidRPr="00BB16F8">
        <w:rPr>
          <w:lang w:val="en-GB"/>
        </w:rPr>
        <w:t xml:space="preserve">pecialist </w:t>
      </w:r>
      <w:r>
        <w:rPr>
          <w:lang w:val="en-GB"/>
        </w:rPr>
        <w:t>(</w:t>
      </w:r>
      <w:r w:rsidRPr="00BB16F8">
        <w:rPr>
          <w:lang w:val="en-GB"/>
        </w:rPr>
        <w:t>commercial</w:t>
      </w:r>
      <w:r>
        <w:rPr>
          <w:lang w:val="en-GB"/>
        </w:rPr>
        <w:t>)</w:t>
      </w:r>
      <w:r w:rsidRPr="00BB16F8">
        <w:rPr>
          <w:lang w:val="en-GB"/>
        </w:rPr>
        <w:t xml:space="preserve"> data provider</w:t>
      </w:r>
      <w:r>
        <w:rPr>
          <w:lang w:val="en-GB"/>
        </w:rPr>
        <w:t>;</w:t>
      </w:r>
    </w:p>
    <w:p w:rsidR="00D728B5" w:rsidRPr="00BB16F8" w:rsidRDefault="00D728B5" w:rsidP="00FD1952">
      <w:pPr>
        <w:pStyle w:val="Lijstalinea"/>
        <w:numPr>
          <w:ilvl w:val="0"/>
          <w:numId w:val="6"/>
        </w:numPr>
        <w:rPr>
          <w:lang w:val="en-GB"/>
        </w:rPr>
      </w:pPr>
      <w:r w:rsidRPr="008E23F9">
        <w:rPr>
          <w:noProof/>
          <w:lang w:val="en-GB"/>
        </w:rPr>
        <w:t>Another</w:t>
      </w:r>
      <w:r w:rsidRPr="00361D3A">
        <w:rPr>
          <w:noProof/>
          <w:lang w:val="en-GB"/>
        </w:rPr>
        <w:t xml:space="preserve"> data provider</w:t>
      </w:r>
      <w:r>
        <w:rPr>
          <w:lang w:val="en-GB"/>
        </w:rPr>
        <w:t xml:space="preserve"> (please specify).</w:t>
      </w:r>
    </w:p>
    <w:p w:rsidR="00D728B5" w:rsidRDefault="00D728B5" w:rsidP="00D728B5">
      <w:pPr>
        <w:rPr>
          <w:lang w:val="en-GB"/>
        </w:rPr>
      </w:pPr>
    </w:p>
    <w:p w:rsidR="00D728B5" w:rsidRDefault="00D728B5" w:rsidP="00D728B5">
      <w:pPr>
        <w:rPr>
          <w:color w:val="E36C0A" w:themeColor="accent6" w:themeShade="BF"/>
          <w:lang w:val="en-GB"/>
        </w:rPr>
      </w:pPr>
      <w:r w:rsidRPr="005017FA">
        <w:rPr>
          <w:b/>
          <w:color w:val="E36C0A" w:themeColor="accent6" w:themeShade="BF"/>
          <w:lang w:val="en-GB"/>
        </w:rPr>
        <w:t>UU Guidance:</w:t>
      </w:r>
      <w:r w:rsidRPr="005017FA">
        <w:rPr>
          <w:color w:val="E36C0A" w:themeColor="accent6" w:themeShade="BF"/>
          <w:lang w:val="en-GB"/>
        </w:rPr>
        <w:t xml:space="preserve"> </w:t>
      </w:r>
      <w:r w:rsidRPr="005017FA">
        <w:rPr>
          <w:color w:val="E36C0A" w:themeColor="accent6" w:themeShade="BF"/>
          <w:lang w:val="en-GB"/>
        </w:rPr>
        <w:br/>
      </w:r>
      <w:r w:rsidR="009872A9">
        <w:rPr>
          <w:color w:val="E36C0A" w:themeColor="accent6" w:themeShade="BF"/>
          <w:lang w:val="en-GB"/>
        </w:rPr>
        <w:t>Research data is information in any form</w:t>
      </w:r>
      <w:r w:rsidR="009872A9" w:rsidRPr="009872A9">
        <w:rPr>
          <w:color w:val="E36C0A" w:themeColor="accent6" w:themeShade="BF"/>
          <w:lang w:val="en-GB"/>
        </w:rPr>
        <w:t xml:space="preserve"> collected or generated during research. It </w:t>
      </w:r>
      <w:r w:rsidR="009872A9">
        <w:rPr>
          <w:color w:val="E36C0A" w:themeColor="accent6" w:themeShade="BF"/>
          <w:lang w:val="en-GB"/>
        </w:rPr>
        <w:t xml:space="preserve">is used as a basis for analyses. </w:t>
      </w:r>
      <w:r w:rsidRPr="005017FA">
        <w:rPr>
          <w:color w:val="E36C0A" w:themeColor="accent6" w:themeShade="BF"/>
          <w:lang w:val="en-GB"/>
        </w:rPr>
        <w:t xml:space="preserve">The data creation phase starts with deciding what kind of data you need to answer your research question(s). If you intend to reuse existing data instead </w:t>
      </w:r>
      <w:r>
        <w:rPr>
          <w:color w:val="E36C0A" w:themeColor="accent6" w:themeShade="BF"/>
          <w:lang w:val="en-GB"/>
        </w:rPr>
        <w:t>or additional to collecting research data</w:t>
      </w:r>
      <w:r w:rsidRPr="005017FA">
        <w:rPr>
          <w:color w:val="E36C0A" w:themeColor="accent6" w:themeShade="BF"/>
          <w:lang w:val="en-GB"/>
        </w:rPr>
        <w:t xml:space="preserve"> yourself, there are good sources for </w:t>
      </w:r>
      <w:r>
        <w:rPr>
          <w:color w:val="E36C0A" w:themeColor="accent6" w:themeShade="BF"/>
          <w:lang w:val="en-GB"/>
        </w:rPr>
        <w:t xml:space="preserve">finding </w:t>
      </w:r>
      <w:r w:rsidRPr="005017FA">
        <w:rPr>
          <w:color w:val="E36C0A" w:themeColor="accent6" w:themeShade="BF"/>
          <w:lang w:val="en-GB"/>
        </w:rPr>
        <w:t xml:space="preserve">potentially relevant existing data. </w:t>
      </w:r>
    </w:p>
    <w:p w:rsidR="00D728B5" w:rsidRPr="00056E3C" w:rsidRDefault="00D728B5" w:rsidP="00D728B5">
      <w:pPr>
        <w:rPr>
          <w:lang w:val="en-GB"/>
        </w:rPr>
      </w:pPr>
    </w:p>
    <w:p w:rsidR="00D728B5" w:rsidRPr="00B24B4A" w:rsidRDefault="00D728B5" w:rsidP="00D728B5">
      <w:pPr>
        <w:rPr>
          <w:b/>
          <w:lang w:val="en-GB"/>
        </w:rPr>
      </w:pPr>
      <w:r w:rsidRPr="00B24B4A">
        <w:rPr>
          <w:b/>
          <w:lang w:val="en-GB"/>
        </w:rPr>
        <w:t xml:space="preserve">Example answer </w:t>
      </w:r>
    </w:p>
    <w:p w:rsidR="00D728B5" w:rsidRPr="00B24B4A" w:rsidRDefault="00D728B5" w:rsidP="00D728B5">
      <w:pPr>
        <w:rPr>
          <w:lang w:val="en-GB"/>
        </w:rPr>
      </w:pPr>
      <w:r w:rsidRPr="00B24B4A">
        <w:rPr>
          <w:lang w:val="en-GB"/>
        </w:rPr>
        <w:t>N</w:t>
      </w:r>
      <w:r>
        <w:rPr>
          <w:lang w:val="en-GB"/>
        </w:rPr>
        <w:t xml:space="preserve">o. </w:t>
      </w:r>
      <w:r w:rsidRPr="00B24B4A">
        <w:rPr>
          <w:lang w:val="en-GB"/>
        </w:rPr>
        <w:t xml:space="preserve">Preliminary literature review showed that although a great deal of data exists about the technological aspects, there is little </w:t>
      </w:r>
      <w:r>
        <w:rPr>
          <w:lang w:val="en-GB"/>
        </w:rPr>
        <w:t xml:space="preserve">data available which pertains to </w:t>
      </w:r>
      <w:r w:rsidRPr="00B24B4A">
        <w:rPr>
          <w:lang w:val="en-GB"/>
        </w:rPr>
        <w:t xml:space="preserve">the social and governance </w:t>
      </w:r>
      <w:r w:rsidRPr="00B24B4A">
        <w:rPr>
          <w:lang w:val="en-GB"/>
        </w:rPr>
        <w:lastRenderedPageBreak/>
        <w:t xml:space="preserve">aspects. There is thus a need to gather primary data on this topic to answer </w:t>
      </w:r>
      <w:r w:rsidRPr="00A37BAF">
        <w:rPr>
          <w:noProof/>
          <w:lang w:val="en-GB"/>
        </w:rPr>
        <w:t>our</w:t>
      </w:r>
      <w:r w:rsidRPr="00B24B4A">
        <w:rPr>
          <w:lang w:val="en-GB"/>
        </w:rPr>
        <w:t xml:space="preserve"> research questions.</w:t>
      </w:r>
    </w:p>
    <w:p w:rsidR="00D728B5" w:rsidRPr="00B24B4A" w:rsidRDefault="00D728B5" w:rsidP="00D728B5">
      <w:pPr>
        <w:rPr>
          <w:lang w:val="en-GB"/>
        </w:rPr>
      </w:pPr>
    </w:p>
    <w:p w:rsidR="00D728B5" w:rsidRPr="00B24B4A" w:rsidRDefault="00D728B5" w:rsidP="00D728B5">
      <w:pPr>
        <w:rPr>
          <w:lang w:val="en-GB"/>
        </w:rPr>
      </w:pPr>
      <w:r w:rsidRPr="00B24B4A">
        <w:rPr>
          <w:b/>
          <w:lang w:val="en-GB"/>
        </w:rPr>
        <w:t>Example answer</w:t>
      </w:r>
      <w:r w:rsidRPr="00B24B4A">
        <w:rPr>
          <w:lang w:val="en-GB"/>
        </w:rPr>
        <w:t xml:space="preserve"> </w:t>
      </w:r>
    </w:p>
    <w:p w:rsidR="00D728B5" w:rsidRPr="00B24B4A" w:rsidRDefault="00D728B5" w:rsidP="00D728B5">
      <w:pPr>
        <w:rPr>
          <w:lang w:val="en-GB"/>
        </w:rPr>
      </w:pPr>
      <w:r w:rsidRPr="00B24B4A">
        <w:rPr>
          <w:lang w:val="en-GB"/>
        </w:rPr>
        <w:t>YES - We will use data from CBS (</w:t>
      </w:r>
      <w:r w:rsidRPr="00361D3A">
        <w:rPr>
          <w:noProof/>
          <w:lang w:val="en-GB"/>
        </w:rPr>
        <w:t>another data</w:t>
      </w:r>
      <w:r w:rsidRPr="00A37BAF">
        <w:rPr>
          <w:noProof/>
          <w:lang w:val="en-GB"/>
        </w:rPr>
        <w:t xml:space="preserve"> provider</w:t>
      </w:r>
      <w:r w:rsidRPr="00B24B4A">
        <w:rPr>
          <w:lang w:val="en-GB"/>
        </w:rPr>
        <w:t>).</w:t>
      </w:r>
    </w:p>
    <w:p w:rsidR="00D728B5" w:rsidRDefault="00D728B5" w:rsidP="00D728B5">
      <w:pPr>
        <w:rPr>
          <w:lang w:val="en-GB"/>
        </w:rPr>
      </w:pPr>
    </w:p>
    <w:p w:rsidR="00D728B5" w:rsidRPr="00EE1353" w:rsidRDefault="00D728B5" w:rsidP="00FD1952">
      <w:pPr>
        <w:pStyle w:val="Kop2"/>
        <w:numPr>
          <w:ilvl w:val="1"/>
          <w:numId w:val="1"/>
        </w:numPr>
        <w:rPr>
          <w:lang w:val="en-GB"/>
        </w:rPr>
      </w:pPr>
      <w:r w:rsidRPr="00EE1353">
        <w:rPr>
          <w:lang w:val="en-GB"/>
        </w:rPr>
        <w:t>What data will you collect or create?</w:t>
      </w:r>
    </w:p>
    <w:p w:rsidR="00D728B5" w:rsidRDefault="00D728B5" w:rsidP="00D728B5">
      <w:pPr>
        <w:rPr>
          <w:lang w:val="en-GB"/>
        </w:rPr>
      </w:pPr>
      <w:r w:rsidRPr="00F84BEC">
        <w:rPr>
          <w:lang w:val="en-GB"/>
        </w:rPr>
        <w:t xml:space="preserve">Give a brief description of the data, including </w:t>
      </w:r>
      <w:r>
        <w:rPr>
          <w:lang w:val="en-GB"/>
        </w:rPr>
        <w:t>the type, volume</w:t>
      </w:r>
      <w:r w:rsidRPr="00F84BEC">
        <w:rPr>
          <w:lang w:val="en-GB"/>
        </w:rPr>
        <w:t xml:space="preserve"> (if known) format and content. If possible, give a rough estimate of the number of files.</w:t>
      </w:r>
    </w:p>
    <w:p w:rsidR="00D728B5" w:rsidRDefault="00D728B5" w:rsidP="00D728B5">
      <w:pPr>
        <w:rPr>
          <w:b/>
          <w:color w:val="E36C0A" w:themeColor="accent6" w:themeShade="BF"/>
          <w:lang w:val="en-GB"/>
        </w:rPr>
      </w:pPr>
    </w:p>
    <w:p w:rsidR="00D728B5" w:rsidRPr="005017FA" w:rsidRDefault="00D728B5" w:rsidP="00D728B5">
      <w:pPr>
        <w:rPr>
          <w:color w:val="E36C0A" w:themeColor="accent6" w:themeShade="BF"/>
          <w:lang w:val="en-GB"/>
        </w:rPr>
      </w:pPr>
      <w:r w:rsidRPr="000F42D5">
        <w:rPr>
          <w:b/>
          <w:color w:val="E36C0A" w:themeColor="accent6" w:themeShade="BF"/>
          <w:lang w:val="en-GB"/>
        </w:rPr>
        <w:t>UU Guidance</w:t>
      </w:r>
      <w:r>
        <w:rPr>
          <w:b/>
          <w:color w:val="E36C0A" w:themeColor="accent6" w:themeShade="BF"/>
          <w:lang w:val="en-GB"/>
        </w:rPr>
        <w:t xml:space="preserve"> on Data Description</w:t>
      </w:r>
    </w:p>
    <w:p w:rsidR="00D728B5" w:rsidRPr="00500A75" w:rsidRDefault="00D728B5" w:rsidP="00D728B5">
      <w:pPr>
        <w:rPr>
          <w:color w:val="E36C0A" w:themeColor="accent6" w:themeShade="BF"/>
          <w:lang w:val="en-US"/>
        </w:rPr>
      </w:pPr>
      <w:r w:rsidRPr="00500A75">
        <w:rPr>
          <w:color w:val="E36C0A" w:themeColor="accent6" w:themeShade="BF"/>
          <w:lang w:val="en-GB"/>
        </w:rPr>
        <w:t xml:space="preserve">Give a summary of the data you will collect or create, </w:t>
      </w:r>
      <w:r>
        <w:rPr>
          <w:color w:val="E36C0A" w:themeColor="accent6" w:themeShade="BF"/>
          <w:lang w:val="en-GB"/>
        </w:rPr>
        <w:t xml:space="preserve">indicating </w:t>
      </w:r>
      <w:r w:rsidRPr="00500A75">
        <w:rPr>
          <w:color w:val="E36C0A" w:themeColor="accent6" w:themeShade="BF"/>
          <w:lang w:val="en-GB"/>
        </w:rPr>
        <w:t xml:space="preserve">the content, coverage </w:t>
      </w:r>
      <w:r>
        <w:rPr>
          <w:color w:val="E36C0A" w:themeColor="accent6" w:themeShade="BF"/>
          <w:lang w:val="en-GB"/>
        </w:rPr>
        <w:t xml:space="preserve">volume, data formats </w:t>
      </w:r>
      <w:r w:rsidRPr="00500A75">
        <w:rPr>
          <w:color w:val="E36C0A" w:themeColor="accent6" w:themeShade="BF"/>
          <w:lang w:val="en-GB"/>
        </w:rPr>
        <w:t xml:space="preserve">and data type, e.g., </w:t>
      </w:r>
      <w:r>
        <w:rPr>
          <w:color w:val="E36C0A" w:themeColor="accent6" w:themeShade="BF"/>
          <w:lang w:val="en-GB"/>
        </w:rPr>
        <w:t xml:space="preserve">text, numbers, </w:t>
      </w:r>
      <w:r w:rsidRPr="00500A75">
        <w:rPr>
          <w:color w:val="E36C0A" w:themeColor="accent6" w:themeShade="BF"/>
          <w:lang w:val="en-GB"/>
        </w:rPr>
        <w:t>tabular data, survey data, experimental measurements, models, software, audio-visual data, physical samples, etc.</w:t>
      </w:r>
      <w:r>
        <w:rPr>
          <w:color w:val="E36C0A" w:themeColor="accent6" w:themeShade="BF"/>
          <w:lang w:val="en-GB"/>
        </w:rPr>
        <w:t>, as these</w:t>
      </w:r>
      <w:r>
        <w:rPr>
          <w:color w:val="E36C0A" w:themeColor="accent6" w:themeShade="BF"/>
          <w:lang w:val="en-US"/>
        </w:rPr>
        <w:t xml:space="preserve"> have an </w:t>
      </w:r>
      <w:r w:rsidRPr="00361D3A">
        <w:rPr>
          <w:noProof/>
          <w:color w:val="E36C0A" w:themeColor="accent6" w:themeShade="BF"/>
          <w:lang w:val="en-US"/>
        </w:rPr>
        <w:t>i</w:t>
      </w:r>
      <w:r w:rsidRPr="00361D3A">
        <w:rPr>
          <w:noProof/>
          <w:color w:val="E36C0A" w:themeColor="accent6" w:themeShade="BF"/>
          <w:lang w:val="en-GB"/>
        </w:rPr>
        <w:t>mpact</w:t>
      </w:r>
      <w:r w:rsidRPr="005017FA">
        <w:rPr>
          <w:color w:val="E36C0A" w:themeColor="accent6" w:themeShade="BF"/>
          <w:lang w:val="en-GB"/>
        </w:rPr>
        <w:t xml:space="preserve"> </w:t>
      </w:r>
      <w:r>
        <w:rPr>
          <w:color w:val="E36C0A" w:themeColor="accent6" w:themeShade="BF"/>
          <w:lang w:val="en-GB"/>
        </w:rPr>
        <w:t>on the way you can process, store, share, preserve and access your data. Providing a table with characteristics of your data might be a convenient way to answer this question.</w:t>
      </w:r>
    </w:p>
    <w:p w:rsidR="00D728B5" w:rsidRDefault="00D728B5" w:rsidP="00D728B5">
      <w:pPr>
        <w:rPr>
          <w:color w:val="E36C0A" w:themeColor="accent6" w:themeShade="BF"/>
          <w:lang w:val="en-US"/>
        </w:rPr>
      </w:pPr>
    </w:p>
    <w:p w:rsidR="00D728B5" w:rsidRPr="00010DD0" w:rsidRDefault="00D728B5" w:rsidP="00D728B5">
      <w:pPr>
        <w:rPr>
          <w:color w:val="E36C0A" w:themeColor="accent6" w:themeShade="BF"/>
          <w:lang w:val="en-US"/>
        </w:rPr>
      </w:pPr>
      <w:r w:rsidRPr="00010DD0">
        <w:rPr>
          <w:color w:val="E36C0A" w:themeColor="accent6" w:themeShade="BF"/>
          <w:lang w:val="en-US"/>
        </w:rPr>
        <w:t xml:space="preserve">Consider the following: </w:t>
      </w:r>
    </w:p>
    <w:p w:rsidR="00D728B5" w:rsidRPr="00BB16F8" w:rsidRDefault="00D728B5" w:rsidP="00D728B5">
      <w:pPr>
        <w:rPr>
          <w:lang w:val="en-GB"/>
        </w:rPr>
      </w:pPr>
    </w:p>
    <w:p w:rsidR="00D728B5" w:rsidRPr="00860D3D" w:rsidRDefault="00D728B5" w:rsidP="00FD1952">
      <w:pPr>
        <w:pStyle w:val="Lijstalinea"/>
        <w:numPr>
          <w:ilvl w:val="0"/>
          <w:numId w:val="16"/>
        </w:numPr>
        <w:rPr>
          <w:color w:val="E36C0A" w:themeColor="accent6" w:themeShade="BF"/>
          <w:lang w:val="en-GB"/>
        </w:rPr>
      </w:pPr>
      <w:r w:rsidRPr="00860D3D">
        <w:rPr>
          <w:color w:val="E36C0A" w:themeColor="accent6" w:themeShade="BF"/>
          <w:lang w:val="en-GB"/>
        </w:rPr>
        <w:t xml:space="preserve">Do you have digital or physical data? </w:t>
      </w:r>
    </w:p>
    <w:p w:rsidR="00D728B5" w:rsidRPr="00860D3D" w:rsidRDefault="00D728B5" w:rsidP="00FD1952">
      <w:pPr>
        <w:pStyle w:val="Lijstalinea"/>
        <w:numPr>
          <w:ilvl w:val="0"/>
          <w:numId w:val="5"/>
        </w:numPr>
        <w:rPr>
          <w:color w:val="E36C0A" w:themeColor="accent6" w:themeShade="BF"/>
          <w:lang w:val="en-GB"/>
        </w:rPr>
      </w:pPr>
      <w:r w:rsidRPr="00860D3D">
        <w:rPr>
          <w:color w:val="E36C0A" w:themeColor="accent6" w:themeShade="BF"/>
          <w:lang w:val="en-GB"/>
        </w:rPr>
        <w:t xml:space="preserve">What type of data will be collected or created? </w:t>
      </w:r>
    </w:p>
    <w:p w:rsidR="00D728B5" w:rsidRPr="00860D3D" w:rsidRDefault="00D728B5" w:rsidP="00FD1952">
      <w:pPr>
        <w:pStyle w:val="Lijstalinea"/>
        <w:numPr>
          <w:ilvl w:val="0"/>
          <w:numId w:val="5"/>
        </w:numPr>
        <w:rPr>
          <w:color w:val="E36C0A" w:themeColor="accent6" w:themeShade="BF"/>
          <w:lang w:val="en-GB"/>
        </w:rPr>
      </w:pPr>
      <w:r w:rsidRPr="00860D3D">
        <w:rPr>
          <w:color w:val="E36C0A" w:themeColor="accent6" w:themeShade="BF"/>
          <w:lang w:val="en-GB"/>
        </w:rPr>
        <w:t>What is the expected volume of your research data?</w:t>
      </w:r>
    </w:p>
    <w:p w:rsidR="00D728B5" w:rsidRPr="005017FA" w:rsidRDefault="00D728B5" w:rsidP="00FD1952">
      <w:pPr>
        <w:pStyle w:val="Lijstalinea"/>
        <w:numPr>
          <w:ilvl w:val="0"/>
          <w:numId w:val="5"/>
        </w:numPr>
        <w:rPr>
          <w:color w:val="E36C0A" w:themeColor="accent6" w:themeShade="BF"/>
          <w:lang w:val="en-GB"/>
        </w:rPr>
      </w:pPr>
      <w:r w:rsidRPr="00860D3D">
        <w:rPr>
          <w:color w:val="E36C0A" w:themeColor="accent6" w:themeShade="BF"/>
          <w:lang w:val="en-GB"/>
        </w:rPr>
        <w:t xml:space="preserve">What </w:t>
      </w:r>
      <w:r>
        <w:rPr>
          <w:color w:val="E36C0A" w:themeColor="accent6" w:themeShade="BF"/>
          <w:lang w:val="en-GB"/>
        </w:rPr>
        <w:t>data</w:t>
      </w:r>
      <w:r w:rsidRPr="00860D3D">
        <w:rPr>
          <w:color w:val="E36C0A" w:themeColor="accent6" w:themeShade="BF"/>
          <w:lang w:val="en-GB"/>
        </w:rPr>
        <w:t xml:space="preserve"> formats will you </w:t>
      </w:r>
      <w:r w:rsidRPr="005017FA">
        <w:rPr>
          <w:color w:val="E36C0A" w:themeColor="accent6" w:themeShade="BF"/>
          <w:lang w:val="en-GB"/>
        </w:rPr>
        <w:t>be using?</w:t>
      </w:r>
    </w:p>
    <w:p w:rsidR="00D728B5" w:rsidRPr="00D728B5" w:rsidRDefault="00D728B5" w:rsidP="00FD1952">
      <w:pPr>
        <w:pStyle w:val="Lijstalinea"/>
        <w:numPr>
          <w:ilvl w:val="0"/>
          <w:numId w:val="5"/>
        </w:numPr>
        <w:rPr>
          <w:color w:val="E36C0A" w:themeColor="accent6" w:themeShade="BF"/>
          <w:lang w:val="en-GB"/>
        </w:rPr>
      </w:pPr>
      <w:r w:rsidRPr="005017FA">
        <w:rPr>
          <w:color w:val="E36C0A" w:themeColor="accent6" w:themeShade="BF"/>
          <w:lang w:val="en-GB"/>
        </w:rPr>
        <w:t xml:space="preserve">What kind of tools or software </w:t>
      </w:r>
      <w:r>
        <w:rPr>
          <w:color w:val="E36C0A" w:themeColor="accent6" w:themeShade="BF"/>
          <w:lang w:val="en-GB"/>
        </w:rPr>
        <w:t>do you</w:t>
      </w:r>
      <w:r w:rsidRPr="005017FA">
        <w:rPr>
          <w:color w:val="E36C0A" w:themeColor="accent6" w:themeShade="BF"/>
          <w:lang w:val="en-GB"/>
        </w:rPr>
        <w:t xml:space="preserve"> need to create, process or visualise the data?</w:t>
      </w:r>
    </w:p>
    <w:p w:rsidR="00D728B5" w:rsidRDefault="00D728B5" w:rsidP="00D728B5">
      <w:pPr>
        <w:rPr>
          <w:b/>
          <w:color w:val="E36C0A" w:themeColor="accent6" w:themeShade="BF"/>
          <w:lang w:val="en-GB"/>
        </w:rPr>
      </w:pPr>
    </w:p>
    <w:p w:rsidR="00D728B5" w:rsidRDefault="00D728B5" w:rsidP="00D728B5">
      <w:pPr>
        <w:rPr>
          <w:color w:val="E36C0A" w:themeColor="accent6" w:themeShade="BF"/>
          <w:lang w:val="en-GB"/>
        </w:rPr>
      </w:pPr>
      <w:r>
        <w:rPr>
          <w:b/>
          <w:color w:val="E36C0A" w:themeColor="accent6" w:themeShade="BF"/>
          <w:lang w:val="en-GB"/>
        </w:rPr>
        <w:t>UU Guidance on Data V</w:t>
      </w:r>
      <w:r w:rsidRPr="005017FA">
        <w:rPr>
          <w:b/>
          <w:color w:val="E36C0A" w:themeColor="accent6" w:themeShade="BF"/>
          <w:lang w:val="en-GB"/>
        </w:rPr>
        <w:t>olume</w:t>
      </w:r>
      <w:r>
        <w:rPr>
          <w:b/>
          <w:color w:val="E36C0A" w:themeColor="accent6" w:themeShade="BF"/>
          <w:lang w:val="en-GB"/>
        </w:rPr>
        <w:br/>
      </w:r>
      <w:r w:rsidRPr="00E93591">
        <w:rPr>
          <w:color w:val="E36C0A" w:themeColor="accent6" w:themeShade="BF"/>
          <w:lang w:val="en-GB"/>
        </w:rPr>
        <w:t>Indicate the expected volume of the data you will create. Note the volume in MB/GB/TB/PB.</w:t>
      </w:r>
      <w:r>
        <w:rPr>
          <w:color w:val="E36C0A" w:themeColor="accent6" w:themeShade="BF"/>
          <w:lang w:val="en-GB"/>
        </w:rPr>
        <w:t xml:space="preserve"> Google may be of help in finding examples of file volumes.</w:t>
      </w:r>
      <w:r w:rsidRPr="00E93591">
        <w:rPr>
          <w:color w:val="E36C0A" w:themeColor="accent6" w:themeShade="BF"/>
          <w:lang w:val="en-GB"/>
        </w:rPr>
        <w:t xml:space="preserve"> </w:t>
      </w:r>
    </w:p>
    <w:p w:rsidR="00D728B5" w:rsidRDefault="00D728B5" w:rsidP="00D728B5">
      <w:pPr>
        <w:rPr>
          <w:color w:val="E36C0A" w:themeColor="accent6" w:themeShade="BF"/>
          <w:lang w:val="en-GB"/>
        </w:rPr>
      </w:pPr>
    </w:p>
    <w:p w:rsidR="00D728B5" w:rsidRDefault="00D728B5" w:rsidP="00D728B5">
      <w:pPr>
        <w:rPr>
          <w:color w:val="E36C0A" w:themeColor="accent6" w:themeShade="BF"/>
          <w:lang w:val="en-GB"/>
        </w:rPr>
      </w:pPr>
      <w:r>
        <w:rPr>
          <w:color w:val="E36C0A" w:themeColor="accent6" w:themeShade="BF"/>
          <w:lang w:val="en-GB"/>
        </w:rPr>
        <w:t>Consider</w:t>
      </w:r>
      <w:r w:rsidRPr="00E93591">
        <w:rPr>
          <w:color w:val="E36C0A" w:themeColor="accent6" w:themeShade="BF"/>
          <w:lang w:val="en-GB"/>
        </w:rPr>
        <w:t xml:space="preserve"> the proportions of </w:t>
      </w:r>
    </w:p>
    <w:p w:rsidR="00D728B5" w:rsidRPr="003D7DDB" w:rsidRDefault="00D728B5" w:rsidP="00FD1952">
      <w:pPr>
        <w:pStyle w:val="Lijstalinea"/>
        <w:numPr>
          <w:ilvl w:val="0"/>
          <w:numId w:val="28"/>
        </w:numPr>
        <w:rPr>
          <w:color w:val="E36C0A" w:themeColor="accent6" w:themeShade="BF"/>
          <w:lang w:val="en-GB"/>
        </w:rPr>
      </w:pPr>
      <w:r w:rsidRPr="003D7DDB">
        <w:rPr>
          <w:color w:val="E36C0A" w:themeColor="accent6" w:themeShade="BF"/>
          <w:lang w:val="en-GB"/>
        </w:rPr>
        <w:t>raw data</w:t>
      </w:r>
      <w:r w:rsidR="009872A9">
        <w:rPr>
          <w:color w:val="E36C0A" w:themeColor="accent6" w:themeShade="BF"/>
          <w:lang w:val="en-GB"/>
        </w:rPr>
        <w:t xml:space="preserve"> (unprocessed, as you obtained them)</w:t>
      </w:r>
      <w:r w:rsidRPr="003D7DDB">
        <w:rPr>
          <w:color w:val="E36C0A" w:themeColor="accent6" w:themeShade="BF"/>
          <w:lang w:val="en-GB"/>
        </w:rPr>
        <w:t xml:space="preserve">, </w:t>
      </w:r>
    </w:p>
    <w:p w:rsidR="00D728B5" w:rsidRPr="003D7DDB" w:rsidRDefault="00D728B5" w:rsidP="00FD1952">
      <w:pPr>
        <w:pStyle w:val="Lijstalinea"/>
        <w:numPr>
          <w:ilvl w:val="0"/>
          <w:numId w:val="28"/>
        </w:numPr>
        <w:rPr>
          <w:color w:val="E36C0A" w:themeColor="accent6" w:themeShade="BF"/>
          <w:lang w:val="en-GB"/>
        </w:rPr>
      </w:pPr>
      <w:r w:rsidRPr="003D7DDB">
        <w:rPr>
          <w:color w:val="E36C0A" w:themeColor="accent6" w:themeShade="BF"/>
          <w:lang w:val="en-GB"/>
        </w:rPr>
        <w:t>processed data</w:t>
      </w:r>
      <w:r w:rsidR="009872A9">
        <w:rPr>
          <w:color w:val="E36C0A" w:themeColor="accent6" w:themeShade="BF"/>
          <w:lang w:val="en-GB"/>
        </w:rPr>
        <w:t xml:space="preserve"> (transformed to make further analyses possible)</w:t>
      </w:r>
      <w:r w:rsidRPr="003D7DDB">
        <w:rPr>
          <w:color w:val="E36C0A" w:themeColor="accent6" w:themeShade="BF"/>
          <w:lang w:val="en-GB"/>
        </w:rPr>
        <w:t xml:space="preserve">, </w:t>
      </w:r>
    </w:p>
    <w:p w:rsidR="00D728B5" w:rsidRPr="003D7DDB" w:rsidRDefault="00D728B5" w:rsidP="00FD1952">
      <w:pPr>
        <w:pStyle w:val="Lijstalinea"/>
        <w:numPr>
          <w:ilvl w:val="0"/>
          <w:numId w:val="28"/>
        </w:numPr>
        <w:rPr>
          <w:color w:val="E36C0A" w:themeColor="accent6" w:themeShade="BF"/>
          <w:lang w:val="en-GB"/>
        </w:rPr>
      </w:pPr>
      <w:r w:rsidRPr="003D7DDB">
        <w:rPr>
          <w:color w:val="E36C0A" w:themeColor="accent6" w:themeShade="BF"/>
          <w:lang w:val="en-GB"/>
        </w:rPr>
        <w:t>other</w:t>
      </w:r>
      <w:r w:rsidR="009872A9">
        <w:rPr>
          <w:color w:val="E36C0A" w:themeColor="accent6" w:themeShade="BF"/>
          <w:lang w:val="en-GB"/>
        </w:rPr>
        <w:t>,</w:t>
      </w:r>
      <w:r w:rsidRPr="003D7DDB">
        <w:rPr>
          <w:color w:val="E36C0A" w:themeColor="accent6" w:themeShade="BF"/>
          <w:lang w:val="en-GB"/>
        </w:rPr>
        <w:t xml:space="preserve"> secondary outputs (e.g., reports).</w:t>
      </w:r>
    </w:p>
    <w:p w:rsidR="00D728B5" w:rsidRDefault="00D728B5" w:rsidP="00D728B5">
      <w:pPr>
        <w:rPr>
          <w:color w:val="E36C0A" w:themeColor="accent6" w:themeShade="BF"/>
          <w:lang w:val="en-GB"/>
        </w:rPr>
      </w:pPr>
    </w:p>
    <w:p w:rsidR="00D728B5" w:rsidRPr="005017FA" w:rsidRDefault="00D728B5" w:rsidP="00D728B5">
      <w:pPr>
        <w:rPr>
          <w:color w:val="E36C0A" w:themeColor="accent6" w:themeShade="BF"/>
          <w:lang w:val="en-US"/>
        </w:rPr>
      </w:pPr>
    </w:p>
    <w:p w:rsidR="00D728B5" w:rsidRDefault="00D728B5" w:rsidP="00D728B5">
      <w:pPr>
        <w:rPr>
          <w:color w:val="E36C0A" w:themeColor="accent6" w:themeShade="BF"/>
          <w:lang w:val="en-GB"/>
        </w:rPr>
      </w:pPr>
      <w:r>
        <w:rPr>
          <w:b/>
          <w:color w:val="E36C0A" w:themeColor="accent6" w:themeShade="BF"/>
          <w:lang w:val="en-US"/>
        </w:rPr>
        <w:t xml:space="preserve">UU Guidance on Data Format </w:t>
      </w:r>
      <w:r>
        <w:rPr>
          <w:b/>
          <w:color w:val="E36C0A" w:themeColor="accent6" w:themeShade="BF"/>
          <w:lang w:val="en-US"/>
        </w:rPr>
        <w:br/>
      </w:r>
      <w:r>
        <w:rPr>
          <w:color w:val="E36C0A" w:themeColor="accent6" w:themeShade="BF"/>
          <w:lang w:val="en-US"/>
        </w:rPr>
        <w:t xml:space="preserve">Indicate which file formats you will use for storing your data. </w:t>
      </w:r>
      <w:r w:rsidRPr="00A20919">
        <w:rPr>
          <w:color w:val="E36C0A" w:themeColor="accent6" w:themeShade="BF"/>
          <w:lang w:val="en-GB"/>
        </w:rPr>
        <w:t>Examples of file format(s) are plain text (.txt), comma-separated values (.csv), geo-referenced TIFF (.</w:t>
      </w:r>
      <w:proofErr w:type="spellStart"/>
      <w:r w:rsidRPr="00A20919">
        <w:rPr>
          <w:color w:val="E36C0A" w:themeColor="accent6" w:themeShade="BF"/>
          <w:lang w:val="en-GB"/>
        </w:rPr>
        <w:t>tif</w:t>
      </w:r>
      <w:proofErr w:type="spellEnd"/>
      <w:r w:rsidRPr="00A20919">
        <w:rPr>
          <w:color w:val="E36C0A" w:themeColor="accent6" w:themeShade="BF"/>
          <w:lang w:val="en-GB"/>
        </w:rPr>
        <w:t xml:space="preserve">, </w:t>
      </w:r>
      <w:r>
        <w:rPr>
          <w:color w:val="E36C0A" w:themeColor="accent6" w:themeShade="BF"/>
          <w:lang w:val="en-GB"/>
        </w:rPr>
        <w:t>.</w:t>
      </w:r>
      <w:proofErr w:type="spellStart"/>
      <w:r w:rsidRPr="00A20919">
        <w:rPr>
          <w:color w:val="E36C0A" w:themeColor="accent6" w:themeShade="BF"/>
          <w:lang w:val="en-GB"/>
        </w:rPr>
        <w:t>tfw</w:t>
      </w:r>
      <w:proofErr w:type="spellEnd"/>
      <w:r w:rsidRPr="00A20919">
        <w:rPr>
          <w:color w:val="E36C0A" w:themeColor="accent6" w:themeShade="BF"/>
          <w:lang w:val="en-GB"/>
        </w:rPr>
        <w:t>).</w:t>
      </w:r>
      <w:r>
        <w:rPr>
          <w:color w:val="E36C0A" w:themeColor="accent6" w:themeShade="BF"/>
          <w:lang w:val="en-GB"/>
        </w:rPr>
        <w:t xml:space="preserve"> </w:t>
      </w:r>
      <w:r w:rsidRPr="000579AA">
        <w:rPr>
          <w:color w:val="E36C0A" w:themeColor="accent6" w:themeShade="BF"/>
          <w:lang w:val="en-GB"/>
        </w:rPr>
        <w:t xml:space="preserve">Explain why you have chosen certain formats. </w:t>
      </w:r>
      <w:r>
        <w:rPr>
          <w:color w:val="E36C0A" w:themeColor="accent6" w:themeShade="BF"/>
          <w:lang w:val="en-GB"/>
        </w:rPr>
        <w:t>Your d</w:t>
      </w:r>
      <w:r w:rsidRPr="000579AA">
        <w:rPr>
          <w:color w:val="E36C0A" w:themeColor="accent6" w:themeShade="BF"/>
          <w:lang w:val="en-GB"/>
        </w:rPr>
        <w:t xml:space="preserve">ecision may be based on </w:t>
      </w:r>
      <w:r>
        <w:rPr>
          <w:color w:val="E36C0A" w:themeColor="accent6" w:themeShade="BF"/>
          <w:lang w:val="en-GB"/>
        </w:rPr>
        <w:t xml:space="preserve">the software you use, the conventions of your discipline, </w:t>
      </w:r>
      <w:r w:rsidRPr="000579AA">
        <w:rPr>
          <w:color w:val="E36C0A" w:themeColor="accent6" w:themeShade="BF"/>
          <w:lang w:val="en-GB"/>
        </w:rPr>
        <w:t>staff expertise, a preference for open formats, the standards accepted by data centres or widespread usage within a given community.</w:t>
      </w:r>
      <w:r>
        <w:rPr>
          <w:color w:val="E36C0A" w:themeColor="accent6" w:themeShade="BF"/>
          <w:lang w:val="en-GB"/>
        </w:rPr>
        <w:t xml:space="preserve"> </w:t>
      </w:r>
    </w:p>
    <w:p w:rsidR="00D728B5" w:rsidRPr="00500A75" w:rsidRDefault="00D728B5" w:rsidP="00D728B5">
      <w:pPr>
        <w:rPr>
          <w:color w:val="E36C0A" w:themeColor="accent6" w:themeShade="BF"/>
          <w:lang w:val="en-GB"/>
        </w:rPr>
      </w:pPr>
      <w:r w:rsidRPr="00A20919">
        <w:rPr>
          <w:color w:val="E36C0A" w:themeColor="accent6" w:themeShade="BF"/>
          <w:lang w:val="en-US"/>
        </w:rPr>
        <w:t xml:space="preserve">. </w:t>
      </w:r>
      <w:r>
        <w:rPr>
          <w:color w:val="E36C0A" w:themeColor="accent6" w:themeShade="BF"/>
          <w:lang w:val="en-US"/>
        </w:rPr>
        <w:t xml:space="preserve">Consider the following: Not all formats are suitable for </w:t>
      </w:r>
      <w:r w:rsidRPr="00955BD7">
        <w:rPr>
          <w:noProof/>
          <w:color w:val="E36C0A" w:themeColor="accent6" w:themeShade="BF"/>
          <w:lang w:val="en-US"/>
        </w:rPr>
        <w:t>long-term</w:t>
      </w:r>
      <w:r>
        <w:rPr>
          <w:color w:val="E36C0A" w:themeColor="accent6" w:themeShade="BF"/>
          <w:lang w:val="en-US"/>
        </w:rPr>
        <w:t xml:space="preserve"> retention or exchanging data with others. </w:t>
      </w:r>
      <w:r w:rsidRPr="00500A75">
        <w:rPr>
          <w:color w:val="E36C0A" w:themeColor="accent6" w:themeShade="BF"/>
          <w:lang w:val="en-GB"/>
        </w:rPr>
        <w:t xml:space="preserve">Using </w:t>
      </w:r>
      <w:r w:rsidRPr="008E23F9">
        <w:rPr>
          <w:noProof/>
          <w:color w:val="E36C0A" w:themeColor="accent6" w:themeShade="BF"/>
          <w:lang w:val="en-GB"/>
        </w:rPr>
        <w:t>standard</w:t>
      </w:r>
      <w:r>
        <w:rPr>
          <w:noProof/>
          <w:color w:val="E36C0A" w:themeColor="accent6" w:themeShade="BF"/>
          <w:lang w:val="en-GB"/>
        </w:rPr>
        <w:t>is</w:t>
      </w:r>
      <w:r w:rsidRPr="008E23F9">
        <w:rPr>
          <w:noProof/>
          <w:color w:val="E36C0A" w:themeColor="accent6" w:themeShade="BF"/>
          <w:lang w:val="en-GB"/>
        </w:rPr>
        <w:t>ed</w:t>
      </w:r>
      <w:r w:rsidRPr="00500A75">
        <w:rPr>
          <w:color w:val="E36C0A" w:themeColor="accent6" w:themeShade="BF"/>
          <w:lang w:val="en-GB"/>
        </w:rPr>
        <w:t>, interchangeable or open formats ensures the long-term usability of data</w:t>
      </w:r>
      <w:r>
        <w:rPr>
          <w:color w:val="E36C0A" w:themeColor="accent6" w:themeShade="BF"/>
          <w:lang w:val="en-GB"/>
        </w:rPr>
        <w:t xml:space="preserve">. That is why </w:t>
      </w:r>
      <w:r w:rsidRPr="00500A75">
        <w:rPr>
          <w:color w:val="E36C0A" w:themeColor="accent6" w:themeShade="BF"/>
          <w:lang w:val="en-GB"/>
        </w:rPr>
        <w:t>these are recommended for sharing and archiving</w:t>
      </w:r>
      <w:r>
        <w:rPr>
          <w:color w:val="E36C0A" w:themeColor="accent6" w:themeShade="BF"/>
          <w:lang w:val="en-GB"/>
        </w:rPr>
        <w:t>.</w:t>
      </w:r>
    </w:p>
    <w:p w:rsidR="00D728B5" w:rsidRPr="00500A75" w:rsidRDefault="00D728B5" w:rsidP="00D728B5">
      <w:pPr>
        <w:rPr>
          <w:color w:val="E36C0A" w:themeColor="accent6" w:themeShade="BF"/>
          <w:lang w:val="en-US"/>
        </w:rPr>
      </w:pPr>
    </w:p>
    <w:p w:rsidR="00D728B5" w:rsidRDefault="00D728B5" w:rsidP="00D728B5">
      <w:pPr>
        <w:rPr>
          <w:color w:val="E36C0A" w:themeColor="accent6" w:themeShade="BF"/>
          <w:lang w:val="en-US"/>
        </w:rPr>
      </w:pPr>
      <w:r w:rsidRPr="005017FA">
        <w:rPr>
          <w:color w:val="E36C0A" w:themeColor="accent6" w:themeShade="BF"/>
          <w:lang w:val="en-US"/>
        </w:rPr>
        <w:t xml:space="preserve">In some cases, you may be best off using one format for data collection and processing and converting your data to a standard format for analysis or upon archiving once your project is complete. </w:t>
      </w:r>
      <w:r>
        <w:rPr>
          <w:color w:val="E36C0A" w:themeColor="accent6" w:themeShade="BF"/>
          <w:lang w:val="en-US"/>
        </w:rPr>
        <w:t xml:space="preserve">Note: </w:t>
      </w:r>
      <w:r w:rsidRPr="005017FA">
        <w:rPr>
          <w:color w:val="E36C0A" w:themeColor="accent6" w:themeShade="BF"/>
          <w:lang w:val="en-US"/>
        </w:rPr>
        <w:t xml:space="preserve">After </w:t>
      </w:r>
      <w:r w:rsidRPr="006C25D2">
        <w:rPr>
          <w:noProof/>
          <w:color w:val="E36C0A" w:themeColor="accent6" w:themeShade="BF"/>
          <w:lang w:val="en-US"/>
        </w:rPr>
        <w:t>conversion</w:t>
      </w:r>
      <w:r>
        <w:rPr>
          <w:color w:val="E36C0A" w:themeColor="accent6" w:themeShade="BF"/>
          <w:lang w:val="en-US"/>
        </w:rPr>
        <w:t xml:space="preserve"> your</w:t>
      </w:r>
      <w:r w:rsidRPr="005017FA">
        <w:rPr>
          <w:color w:val="E36C0A" w:themeColor="accent6" w:themeShade="BF"/>
          <w:lang w:val="en-US"/>
        </w:rPr>
        <w:t xml:space="preserve"> data should be checked for errors or changes</w:t>
      </w:r>
      <w:r>
        <w:rPr>
          <w:color w:val="E36C0A" w:themeColor="accent6" w:themeShade="BF"/>
          <w:lang w:val="en-US"/>
        </w:rPr>
        <w:t>.</w:t>
      </w:r>
      <w:r w:rsidRPr="005017FA">
        <w:rPr>
          <w:color w:val="E36C0A" w:themeColor="accent6" w:themeShade="BF"/>
          <w:lang w:val="en-US"/>
        </w:rPr>
        <w:t xml:space="preserve"> </w:t>
      </w:r>
    </w:p>
    <w:p w:rsidR="00D728B5" w:rsidRPr="005017FA" w:rsidRDefault="00D728B5" w:rsidP="00D728B5">
      <w:pPr>
        <w:rPr>
          <w:color w:val="E36C0A" w:themeColor="accent6" w:themeShade="BF"/>
          <w:lang w:val="en-GB"/>
        </w:rPr>
      </w:pPr>
    </w:p>
    <w:p w:rsidR="00D728B5" w:rsidRPr="00B24B4A" w:rsidRDefault="00D728B5" w:rsidP="00D728B5">
      <w:pPr>
        <w:rPr>
          <w:b/>
          <w:lang w:val="en-GB"/>
        </w:rPr>
      </w:pPr>
      <w:r w:rsidRPr="00B24B4A">
        <w:rPr>
          <w:b/>
          <w:lang w:val="en-GB"/>
        </w:rPr>
        <w:t>Example answer</w:t>
      </w:r>
    </w:p>
    <w:p w:rsidR="00D728B5" w:rsidRDefault="00D728B5" w:rsidP="00D728B5">
      <w:pPr>
        <w:rPr>
          <w:lang w:val="en-GB"/>
        </w:rPr>
      </w:pPr>
      <w:r w:rsidRPr="00B24B4A">
        <w:rPr>
          <w:lang w:val="en-GB"/>
        </w:rPr>
        <w:t>We will have audio files from the interaction experiment</w:t>
      </w:r>
      <w:r>
        <w:rPr>
          <w:lang w:val="en-GB"/>
        </w:rPr>
        <w:t>. T</w:t>
      </w:r>
      <w:r w:rsidRPr="00B24B4A">
        <w:rPr>
          <w:lang w:val="en-GB"/>
        </w:rPr>
        <w:t>h</w:t>
      </w:r>
      <w:r>
        <w:rPr>
          <w:lang w:val="en-GB"/>
        </w:rPr>
        <w:t>e</w:t>
      </w:r>
      <w:r w:rsidRPr="00B24B4A">
        <w:rPr>
          <w:lang w:val="en-GB"/>
        </w:rPr>
        <w:t xml:space="preserve">se will be transcribed to text files. We will have one audio/text file per experiment (23 in total). The audio files will be 250 MB each, the text files will be 1 MB each. </w:t>
      </w:r>
      <w:r>
        <w:rPr>
          <w:lang w:val="en-GB"/>
        </w:rPr>
        <w:t xml:space="preserve">In </w:t>
      </w:r>
      <w:r w:rsidRPr="006C25D2">
        <w:rPr>
          <w:noProof/>
          <w:lang w:val="en-GB"/>
        </w:rPr>
        <w:t>total</w:t>
      </w:r>
      <w:r w:rsidRPr="00B24B4A">
        <w:rPr>
          <w:lang w:val="en-GB"/>
        </w:rPr>
        <w:t xml:space="preserve"> this amounts to almost 6 GB. Formats for audio will be </w:t>
      </w:r>
      <w:r w:rsidRPr="006C25D2">
        <w:rPr>
          <w:noProof/>
          <w:lang w:val="en-GB"/>
        </w:rPr>
        <w:t>standard</w:t>
      </w:r>
      <w:r w:rsidRPr="00B24B4A">
        <w:rPr>
          <w:lang w:val="en-GB"/>
        </w:rPr>
        <w:t xml:space="preserve"> .</w:t>
      </w:r>
      <w:proofErr w:type="spellStart"/>
      <w:r w:rsidRPr="00B24B4A">
        <w:rPr>
          <w:lang w:val="en-GB"/>
        </w:rPr>
        <w:t>wmv</w:t>
      </w:r>
      <w:proofErr w:type="spellEnd"/>
      <w:r w:rsidRPr="00B24B4A">
        <w:rPr>
          <w:lang w:val="en-GB"/>
        </w:rPr>
        <w:t xml:space="preserve"> format, and transcriptions will be </w:t>
      </w:r>
      <w:r w:rsidRPr="006C25D2">
        <w:rPr>
          <w:noProof/>
          <w:lang w:val="en-GB"/>
        </w:rPr>
        <w:t>.txt</w:t>
      </w:r>
      <w:r w:rsidRPr="00B24B4A">
        <w:rPr>
          <w:lang w:val="en-GB"/>
        </w:rPr>
        <w:t xml:space="preserve"> format. These </w:t>
      </w:r>
      <w:r>
        <w:rPr>
          <w:lang w:val="en-GB"/>
        </w:rPr>
        <w:t xml:space="preserve">formats are commonly used and </w:t>
      </w:r>
      <w:r w:rsidRPr="00B24B4A">
        <w:rPr>
          <w:lang w:val="en-GB"/>
        </w:rPr>
        <w:t>can be opened by many (freely available) software programs.</w:t>
      </w:r>
    </w:p>
    <w:p w:rsidR="00D728B5" w:rsidRDefault="00D728B5" w:rsidP="00D728B5">
      <w:pPr>
        <w:rPr>
          <w:lang w:val="en-GB"/>
        </w:rPr>
      </w:pPr>
    </w:p>
    <w:tbl>
      <w:tblPr>
        <w:tblStyle w:val="Tabelraster"/>
        <w:tblW w:w="0" w:type="auto"/>
        <w:tblLook w:val="04A0" w:firstRow="1" w:lastRow="0" w:firstColumn="1" w:lastColumn="0" w:noHBand="0" w:noVBand="1"/>
      </w:tblPr>
      <w:tblGrid>
        <w:gridCol w:w="4219"/>
        <w:gridCol w:w="2126"/>
        <w:gridCol w:w="1560"/>
        <w:gridCol w:w="1261"/>
      </w:tblGrid>
      <w:tr w:rsidR="00D728B5" w:rsidTr="00D728B5">
        <w:tc>
          <w:tcPr>
            <w:tcW w:w="4219" w:type="dxa"/>
          </w:tcPr>
          <w:p w:rsidR="00D728B5" w:rsidRPr="0045691F" w:rsidRDefault="00D728B5" w:rsidP="00D728B5">
            <w:pPr>
              <w:rPr>
                <w:b/>
                <w:lang w:val="en-GB"/>
              </w:rPr>
            </w:pPr>
            <w:r w:rsidRPr="0045691F">
              <w:rPr>
                <w:b/>
                <w:lang w:val="en-GB"/>
              </w:rPr>
              <w:t>Data Description</w:t>
            </w:r>
          </w:p>
        </w:tc>
        <w:tc>
          <w:tcPr>
            <w:tcW w:w="2126" w:type="dxa"/>
          </w:tcPr>
          <w:p w:rsidR="00D728B5" w:rsidRPr="0045691F" w:rsidRDefault="00D728B5" w:rsidP="00D728B5">
            <w:pPr>
              <w:rPr>
                <w:b/>
                <w:lang w:val="en-GB"/>
              </w:rPr>
            </w:pPr>
            <w:r w:rsidRPr="0045691F">
              <w:rPr>
                <w:b/>
                <w:lang w:val="en-GB"/>
              </w:rPr>
              <w:t>Files (number)</w:t>
            </w:r>
          </w:p>
        </w:tc>
        <w:tc>
          <w:tcPr>
            <w:tcW w:w="1560" w:type="dxa"/>
          </w:tcPr>
          <w:p w:rsidR="00D728B5" w:rsidRPr="0045691F" w:rsidRDefault="00D728B5" w:rsidP="00D728B5">
            <w:pPr>
              <w:rPr>
                <w:b/>
                <w:lang w:val="en-GB"/>
              </w:rPr>
            </w:pPr>
            <w:r w:rsidRPr="0045691F">
              <w:rPr>
                <w:b/>
                <w:lang w:val="en-GB"/>
              </w:rPr>
              <w:t>Total volume</w:t>
            </w:r>
          </w:p>
        </w:tc>
        <w:tc>
          <w:tcPr>
            <w:tcW w:w="1261" w:type="dxa"/>
          </w:tcPr>
          <w:p w:rsidR="00D728B5" w:rsidRPr="0045691F" w:rsidRDefault="00D728B5" w:rsidP="00D728B5">
            <w:pPr>
              <w:rPr>
                <w:b/>
                <w:lang w:val="en-GB"/>
              </w:rPr>
            </w:pPr>
            <w:r w:rsidRPr="0045691F">
              <w:rPr>
                <w:b/>
                <w:lang w:val="en-GB"/>
              </w:rPr>
              <w:t>Format</w:t>
            </w:r>
          </w:p>
        </w:tc>
      </w:tr>
      <w:tr w:rsidR="00D728B5" w:rsidTr="00D728B5">
        <w:tc>
          <w:tcPr>
            <w:tcW w:w="4219" w:type="dxa"/>
          </w:tcPr>
          <w:p w:rsidR="00D728B5" w:rsidRDefault="00D728B5" w:rsidP="00D728B5">
            <w:pPr>
              <w:rPr>
                <w:lang w:val="en-GB"/>
              </w:rPr>
            </w:pPr>
            <w:r>
              <w:rPr>
                <w:lang w:val="en-GB"/>
              </w:rPr>
              <w:t>Audio files from the interaction experiment.</w:t>
            </w:r>
          </w:p>
        </w:tc>
        <w:tc>
          <w:tcPr>
            <w:tcW w:w="2126" w:type="dxa"/>
          </w:tcPr>
          <w:p w:rsidR="00D728B5" w:rsidRDefault="00D728B5" w:rsidP="00D728B5">
            <w:pPr>
              <w:rPr>
                <w:lang w:val="en-GB"/>
              </w:rPr>
            </w:pPr>
            <w:r>
              <w:rPr>
                <w:lang w:val="en-GB"/>
              </w:rPr>
              <w:t>23</w:t>
            </w:r>
          </w:p>
        </w:tc>
        <w:tc>
          <w:tcPr>
            <w:tcW w:w="1560" w:type="dxa"/>
          </w:tcPr>
          <w:p w:rsidR="00D728B5" w:rsidRDefault="00D728B5" w:rsidP="00D728B5">
            <w:pPr>
              <w:rPr>
                <w:lang w:val="en-GB"/>
              </w:rPr>
            </w:pPr>
            <w:r>
              <w:rPr>
                <w:lang w:val="en-GB"/>
              </w:rPr>
              <w:t>5750 MB</w:t>
            </w:r>
          </w:p>
        </w:tc>
        <w:tc>
          <w:tcPr>
            <w:tcW w:w="1261" w:type="dxa"/>
          </w:tcPr>
          <w:p w:rsidR="00D728B5" w:rsidRDefault="00D728B5" w:rsidP="00D728B5">
            <w:pPr>
              <w:rPr>
                <w:lang w:val="en-GB"/>
              </w:rPr>
            </w:pPr>
            <w:r>
              <w:rPr>
                <w:lang w:val="en-GB"/>
              </w:rPr>
              <w:t>.</w:t>
            </w:r>
            <w:proofErr w:type="spellStart"/>
            <w:r>
              <w:rPr>
                <w:lang w:val="en-GB"/>
              </w:rPr>
              <w:t>wmv</w:t>
            </w:r>
            <w:proofErr w:type="spellEnd"/>
          </w:p>
        </w:tc>
      </w:tr>
      <w:tr w:rsidR="00D728B5" w:rsidTr="00D728B5">
        <w:tc>
          <w:tcPr>
            <w:tcW w:w="4219" w:type="dxa"/>
          </w:tcPr>
          <w:p w:rsidR="00D728B5" w:rsidRDefault="00D728B5" w:rsidP="00D728B5">
            <w:pPr>
              <w:rPr>
                <w:lang w:val="en-GB"/>
              </w:rPr>
            </w:pPr>
            <w:r>
              <w:rPr>
                <w:lang w:val="en-GB"/>
              </w:rPr>
              <w:t>Transcriptions of audio files</w:t>
            </w:r>
          </w:p>
        </w:tc>
        <w:tc>
          <w:tcPr>
            <w:tcW w:w="2126" w:type="dxa"/>
          </w:tcPr>
          <w:p w:rsidR="00D728B5" w:rsidRDefault="00D728B5" w:rsidP="00D728B5">
            <w:pPr>
              <w:rPr>
                <w:lang w:val="en-GB"/>
              </w:rPr>
            </w:pPr>
            <w:r>
              <w:rPr>
                <w:lang w:val="en-GB"/>
              </w:rPr>
              <w:t>23</w:t>
            </w:r>
          </w:p>
        </w:tc>
        <w:tc>
          <w:tcPr>
            <w:tcW w:w="1560" w:type="dxa"/>
          </w:tcPr>
          <w:p w:rsidR="00D728B5" w:rsidRDefault="00D728B5" w:rsidP="00D728B5">
            <w:pPr>
              <w:rPr>
                <w:lang w:val="en-GB"/>
              </w:rPr>
            </w:pPr>
            <w:r>
              <w:rPr>
                <w:lang w:val="en-GB"/>
              </w:rPr>
              <w:t>23 MB</w:t>
            </w:r>
          </w:p>
        </w:tc>
        <w:tc>
          <w:tcPr>
            <w:tcW w:w="1261" w:type="dxa"/>
          </w:tcPr>
          <w:p w:rsidR="00D728B5" w:rsidRDefault="00D728B5" w:rsidP="00D728B5">
            <w:pPr>
              <w:rPr>
                <w:lang w:val="en-GB"/>
              </w:rPr>
            </w:pPr>
            <w:r>
              <w:rPr>
                <w:lang w:val="en-GB"/>
              </w:rPr>
              <w:t>.txt</w:t>
            </w:r>
          </w:p>
        </w:tc>
      </w:tr>
    </w:tbl>
    <w:p w:rsidR="00D728B5" w:rsidRPr="00B24B4A" w:rsidRDefault="00D728B5" w:rsidP="00D728B5">
      <w:pPr>
        <w:rPr>
          <w:lang w:val="en-GB"/>
        </w:rPr>
      </w:pPr>
    </w:p>
    <w:p w:rsidR="00D728B5" w:rsidRPr="00B24B4A" w:rsidRDefault="00D728B5" w:rsidP="00D728B5">
      <w:pPr>
        <w:rPr>
          <w:lang w:val="en-GB"/>
        </w:rPr>
      </w:pPr>
    </w:p>
    <w:p w:rsidR="00D728B5" w:rsidRPr="004018C3" w:rsidRDefault="00D728B5" w:rsidP="00D728B5">
      <w:pPr>
        <w:rPr>
          <w:lang w:val="en-GB"/>
        </w:rPr>
      </w:pPr>
    </w:p>
    <w:p w:rsidR="00D728B5" w:rsidRPr="00EE1353" w:rsidRDefault="00D728B5" w:rsidP="00FD1952">
      <w:pPr>
        <w:pStyle w:val="Kop2"/>
        <w:numPr>
          <w:ilvl w:val="1"/>
          <w:numId w:val="1"/>
        </w:numPr>
        <w:rPr>
          <w:lang w:val="en-GB"/>
        </w:rPr>
      </w:pPr>
      <w:r w:rsidRPr="00EE1353">
        <w:rPr>
          <w:lang w:val="en-GB"/>
        </w:rPr>
        <w:t>H</w:t>
      </w:r>
      <w:r w:rsidRPr="002F2278">
        <w:rPr>
          <w:rStyle w:val="Kop2Char"/>
          <w:lang w:val="en-GB"/>
        </w:rPr>
        <w:t>o</w:t>
      </w:r>
      <w:r w:rsidRPr="00EE1353">
        <w:rPr>
          <w:lang w:val="en-GB"/>
        </w:rPr>
        <w:t>w w</w:t>
      </w:r>
      <w:r>
        <w:rPr>
          <w:lang w:val="en-GB"/>
        </w:rPr>
        <w:t>ill</w:t>
      </w:r>
      <w:r w:rsidRPr="00EE1353">
        <w:rPr>
          <w:lang w:val="en-GB"/>
        </w:rPr>
        <w:t xml:space="preserve"> the data be collected or created?</w:t>
      </w:r>
    </w:p>
    <w:p w:rsidR="00D728B5" w:rsidRDefault="00D728B5" w:rsidP="00D728B5">
      <w:pPr>
        <w:rPr>
          <w:lang w:val="en-GB"/>
        </w:rPr>
      </w:pPr>
      <w:r w:rsidRPr="00542C4F">
        <w:rPr>
          <w:lang w:val="en-GB"/>
        </w:rPr>
        <w:t xml:space="preserve">Briefly describe the </w:t>
      </w:r>
      <w:r>
        <w:rPr>
          <w:lang w:val="en-GB"/>
        </w:rPr>
        <w:t xml:space="preserve">research </w:t>
      </w:r>
      <w:r w:rsidRPr="00542C4F">
        <w:rPr>
          <w:lang w:val="en-GB"/>
        </w:rPr>
        <w:t xml:space="preserve">methodologies used </w:t>
      </w:r>
      <w:r>
        <w:rPr>
          <w:lang w:val="en-GB"/>
        </w:rPr>
        <w:t>and how you will ensure data quality.</w:t>
      </w:r>
    </w:p>
    <w:p w:rsidR="00D728B5" w:rsidRDefault="00D728B5" w:rsidP="00D728B5">
      <w:pPr>
        <w:rPr>
          <w:b/>
          <w:color w:val="E36C0A" w:themeColor="accent6" w:themeShade="BF"/>
          <w:lang w:val="en-GB"/>
        </w:rPr>
      </w:pPr>
    </w:p>
    <w:p w:rsidR="00D728B5" w:rsidRPr="009E1497" w:rsidRDefault="00D728B5" w:rsidP="00D728B5">
      <w:pPr>
        <w:rPr>
          <w:b/>
          <w:color w:val="E36C0A" w:themeColor="accent6" w:themeShade="BF"/>
          <w:lang w:val="en-GB"/>
        </w:rPr>
      </w:pPr>
      <w:r w:rsidRPr="009E1497">
        <w:rPr>
          <w:b/>
          <w:color w:val="E36C0A" w:themeColor="accent6" w:themeShade="BF"/>
          <w:lang w:val="en-GB"/>
        </w:rPr>
        <w:t>UU Guidance</w:t>
      </w:r>
      <w:r>
        <w:rPr>
          <w:b/>
          <w:color w:val="E36C0A" w:themeColor="accent6" w:themeShade="BF"/>
          <w:lang w:val="en-GB"/>
        </w:rPr>
        <w:t xml:space="preserve"> on Data Collection</w:t>
      </w:r>
    </w:p>
    <w:p w:rsidR="00D728B5" w:rsidRPr="00626557" w:rsidRDefault="00D728B5" w:rsidP="00D728B5">
      <w:pPr>
        <w:rPr>
          <w:color w:val="E36C0A" w:themeColor="accent6" w:themeShade="BF"/>
          <w:lang w:val="en-GB"/>
        </w:rPr>
      </w:pPr>
      <w:r>
        <w:rPr>
          <w:noProof/>
          <w:color w:val="E36C0A" w:themeColor="accent6" w:themeShade="BF"/>
          <w:lang w:val="en-GB"/>
        </w:rPr>
        <w:t>You can b</w:t>
      </w:r>
      <w:r w:rsidRPr="006C25D2">
        <w:rPr>
          <w:noProof/>
          <w:color w:val="E36C0A" w:themeColor="accent6" w:themeShade="BF"/>
          <w:lang w:val="en-GB"/>
        </w:rPr>
        <w:t>riefly</w:t>
      </w:r>
      <w:r w:rsidRPr="00626557">
        <w:rPr>
          <w:color w:val="E36C0A" w:themeColor="accent6" w:themeShade="BF"/>
          <w:lang w:val="en-GB"/>
        </w:rPr>
        <w:t xml:space="preserve"> describe </w:t>
      </w:r>
      <w:r>
        <w:rPr>
          <w:color w:val="E36C0A" w:themeColor="accent6" w:themeShade="BF"/>
          <w:lang w:val="en-GB"/>
        </w:rPr>
        <w:t xml:space="preserve">here </w:t>
      </w:r>
      <w:r w:rsidRPr="00626557">
        <w:rPr>
          <w:color w:val="E36C0A" w:themeColor="accent6" w:themeShade="BF"/>
          <w:lang w:val="en-GB"/>
        </w:rPr>
        <w:t xml:space="preserve">the methodologies </w:t>
      </w:r>
      <w:r>
        <w:rPr>
          <w:color w:val="E36C0A" w:themeColor="accent6" w:themeShade="BF"/>
          <w:lang w:val="en-GB"/>
        </w:rPr>
        <w:t xml:space="preserve">you will </w:t>
      </w:r>
      <w:r w:rsidRPr="00626557">
        <w:rPr>
          <w:color w:val="E36C0A" w:themeColor="accent6" w:themeShade="BF"/>
          <w:lang w:val="en-GB"/>
        </w:rPr>
        <w:t>use</w:t>
      </w:r>
      <w:r>
        <w:rPr>
          <w:color w:val="E36C0A" w:themeColor="accent6" w:themeShade="BF"/>
          <w:lang w:val="en-GB"/>
        </w:rPr>
        <w:t xml:space="preserve"> to collect or generate your research data. </w:t>
      </w:r>
      <w:r w:rsidRPr="006C25D2">
        <w:rPr>
          <w:noProof/>
          <w:color w:val="E36C0A" w:themeColor="accent6" w:themeShade="BF"/>
          <w:lang w:val="en-GB"/>
        </w:rPr>
        <w:t>These</w:t>
      </w:r>
      <w:r>
        <w:rPr>
          <w:color w:val="E36C0A" w:themeColor="accent6" w:themeShade="BF"/>
          <w:lang w:val="en-GB"/>
        </w:rPr>
        <w:t xml:space="preserve"> may include </w:t>
      </w:r>
      <w:r w:rsidRPr="00626557">
        <w:rPr>
          <w:color w:val="E36C0A" w:themeColor="accent6" w:themeShade="BF"/>
          <w:lang w:val="en-GB"/>
        </w:rPr>
        <w:t>interview</w:t>
      </w:r>
      <w:r>
        <w:rPr>
          <w:color w:val="E36C0A" w:themeColor="accent6" w:themeShade="BF"/>
          <w:lang w:val="en-GB"/>
        </w:rPr>
        <w:t>s</w:t>
      </w:r>
      <w:r w:rsidRPr="00626557">
        <w:rPr>
          <w:color w:val="E36C0A" w:themeColor="accent6" w:themeShade="BF"/>
          <w:lang w:val="en-GB"/>
        </w:rPr>
        <w:t>, observation</w:t>
      </w:r>
      <w:r>
        <w:rPr>
          <w:color w:val="E36C0A" w:themeColor="accent6" w:themeShade="BF"/>
          <w:lang w:val="en-GB"/>
        </w:rPr>
        <w:t>s</w:t>
      </w:r>
      <w:r w:rsidRPr="00626557">
        <w:rPr>
          <w:color w:val="E36C0A" w:themeColor="accent6" w:themeShade="BF"/>
          <w:lang w:val="en-GB"/>
        </w:rPr>
        <w:t>, machine measurements</w:t>
      </w:r>
      <w:r>
        <w:rPr>
          <w:color w:val="E36C0A" w:themeColor="accent6" w:themeShade="BF"/>
          <w:lang w:val="en-GB"/>
        </w:rPr>
        <w:t xml:space="preserve">, etc. If possible specify </w:t>
      </w:r>
      <w:r w:rsidRPr="006C25D2">
        <w:rPr>
          <w:noProof/>
          <w:color w:val="E36C0A" w:themeColor="accent6" w:themeShade="BF"/>
          <w:lang w:val="en-GB"/>
        </w:rPr>
        <w:t>which measurements</w:t>
      </w:r>
      <w:r>
        <w:rPr>
          <w:color w:val="E36C0A" w:themeColor="accent6" w:themeShade="BF"/>
          <w:lang w:val="en-GB"/>
        </w:rPr>
        <w:t xml:space="preserve"> you will perform, e.g. MRI-scans, GPS-tracking, etc. Methods can determine how accurate your results will be, and how interoperable with other research.</w:t>
      </w:r>
    </w:p>
    <w:p w:rsidR="00D728B5" w:rsidRDefault="00D728B5" w:rsidP="00D728B5">
      <w:pPr>
        <w:rPr>
          <w:lang w:val="en-GB"/>
        </w:rPr>
      </w:pPr>
    </w:p>
    <w:p w:rsidR="00D728B5" w:rsidRDefault="00872FD1" w:rsidP="00D728B5">
      <w:pPr>
        <w:rPr>
          <w:color w:val="E36C0A" w:themeColor="accent6" w:themeShade="BF"/>
          <w:lang w:val="en-GB"/>
        </w:rPr>
      </w:pPr>
      <w:r>
        <w:rPr>
          <w:color w:val="E36C0A" w:themeColor="accent6" w:themeShade="BF"/>
          <w:lang w:val="en-GB"/>
        </w:rPr>
        <w:t>I</w:t>
      </w:r>
      <w:r w:rsidR="00D728B5">
        <w:rPr>
          <w:color w:val="E36C0A" w:themeColor="accent6" w:themeShade="BF"/>
          <w:lang w:val="en-GB"/>
        </w:rPr>
        <w:t xml:space="preserve">n the European General Data Protection Regulation for privacy sensitive data, accuracy of data is a guiding principle. </w:t>
      </w:r>
    </w:p>
    <w:p w:rsidR="00D728B5" w:rsidRDefault="00D728B5" w:rsidP="00D728B5">
      <w:pPr>
        <w:rPr>
          <w:color w:val="E36C0A" w:themeColor="accent6" w:themeShade="BF"/>
          <w:lang w:val="en-GB"/>
        </w:rPr>
      </w:pPr>
    </w:p>
    <w:p w:rsidR="00D728B5" w:rsidRPr="00F552A9" w:rsidRDefault="00D728B5" w:rsidP="00D728B5">
      <w:pPr>
        <w:rPr>
          <w:color w:val="E36C0A" w:themeColor="accent6" w:themeShade="BF"/>
          <w:lang w:val="en-GB"/>
        </w:rPr>
      </w:pPr>
      <w:r>
        <w:rPr>
          <w:color w:val="E36C0A" w:themeColor="accent6" w:themeShade="BF"/>
          <w:lang w:val="en-GB"/>
        </w:rPr>
        <w:t>You can briefly explain</w:t>
      </w:r>
      <w:r w:rsidRPr="00F552A9">
        <w:rPr>
          <w:color w:val="E36C0A" w:themeColor="accent6" w:themeShade="BF"/>
          <w:lang w:val="en-GB"/>
        </w:rPr>
        <w:t xml:space="preserve">: </w:t>
      </w:r>
    </w:p>
    <w:p w:rsidR="00D728B5" w:rsidRPr="005017FA" w:rsidRDefault="00D728B5" w:rsidP="00D728B5">
      <w:pPr>
        <w:rPr>
          <w:color w:val="E36C0A" w:themeColor="accent6" w:themeShade="BF"/>
          <w:lang w:val="en-GB"/>
        </w:rPr>
      </w:pPr>
    </w:p>
    <w:p w:rsidR="00D728B5" w:rsidRDefault="00D728B5" w:rsidP="00FD1952">
      <w:pPr>
        <w:pStyle w:val="Lijstalinea"/>
        <w:numPr>
          <w:ilvl w:val="0"/>
          <w:numId w:val="13"/>
        </w:numPr>
        <w:rPr>
          <w:color w:val="E36C0A" w:themeColor="accent6" w:themeShade="BF"/>
          <w:lang w:val="en-GB"/>
        </w:rPr>
      </w:pPr>
      <w:r w:rsidRPr="00E04765">
        <w:rPr>
          <w:color w:val="E36C0A" w:themeColor="accent6" w:themeShade="BF"/>
          <w:lang w:val="en-GB"/>
        </w:rPr>
        <w:t>how the consistency and quality of data collection will be controlled and documented. This may include processes such as calibration, repeat samples o</w:t>
      </w:r>
      <w:r>
        <w:rPr>
          <w:color w:val="E36C0A" w:themeColor="accent6" w:themeShade="BF"/>
          <w:lang w:val="en-GB"/>
        </w:rPr>
        <w:t>f</w:t>
      </w:r>
      <w:r w:rsidRPr="00E04765">
        <w:rPr>
          <w:color w:val="E36C0A" w:themeColor="accent6" w:themeShade="BF"/>
          <w:lang w:val="en-GB"/>
        </w:rPr>
        <w:t xml:space="preserve"> measurements, </w:t>
      </w:r>
      <w:r w:rsidRPr="006C25D2">
        <w:rPr>
          <w:noProof/>
          <w:color w:val="E36C0A" w:themeColor="accent6" w:themeShade="BF"/>
          <w:lang w:val="en-GB"/>
        </w:rPr>
        <w:t>standardi</w:t>
      </w:r>
      <w:r>
        <w:rPr>
          <w:noProof/>
          <w:color w:val="E36C0A" w:themeColor="accent6" w:themeShade="BF"/>
          <w:lang w:val="en-GB"/>
        </w:rPr>
        <w:t>s</w:t>
      </w:r>
      <w:r w:rsidRPr="006C25D2">
        <w:rPr>
          <w:noProof/>
          <w:color w:val="E36C0A" w:themeColor="accent6" w:themeShade="BF"/>
          <w:lang w:val="en-GB"/>
        </w:rPr>
        <w:t>ed</w:t>
      </w:r>
      <w:r w:rsidRPr="00E04765">
        <w:rPr>
          <w:color w:val="E36C0A" w:themeColor="accent6" w:themeShade="BF"/>
          <w:lang w:val="en-GB"/>
        </w:rPr>
        <w:t xml:space="preserve"> data capture, data entry validation, peer review of data or representation with controlled </w:t>
      </w:r>
      <w:r w:rsidRPr="006C25D2">
        <w:rPr>
          <w:noProof/>
          <w:color w:val="E36C0A" w:themeColor="accent6" w:themeShade="BF"/>
          <w:lang w:val="en-GB"/>
        </w:rPr>
        <w:t>vocabularies;</w:t>
      </w:r>
    </w:p>
    <w:p w:rsidR="00D728B5" w:rsidRPr="00460CEA" w:rsidRDefault="00D728B5" w:rsidP="00FD1952">
      <w:pPr>
        <w:pStyle w:val="Lijstalinea"/>
        <w:numPr>
          <w:ilvl w:val="0"/>
          <w:numId w:val="13"/>
        </w:numPr>
        <w:rPr>
          <w:color w:val="E36C0A" w:themeColor="accent6" w:themeShade="BF"/>
          <w:lang w:val="en-GB"/>
        </w:rPr>
      </w:pPr>
      <w:r w:rsidRPr="00460CEA">
        <w:rPr>
          <w:color w:val="E36C0A" w:themeColor="accent6" w:themeShade="BF"/>
          <w:lang w:val="en-GB"/>
        </w:rPr>
        <w:t xml:space="preserve">how your data could complement and integrate with existing data, or whether there are </w:t>
      </w:r>
      <w:r>
        <w:rPr>
          <w:color w:val="E36C0A" w:themeColor="accent6" w:themeShade="BF"/>
          <w:lang w:val="en-GB"/>
        </w:rPr>
        <w:t xml:space="preserve">standard </w:t>
      </w:r>
      <w:r w:rsidRPr="00460CEA">
        <w:rPr>
          <w:color w:val="E36C0A" w:themeColor="accent6" w:themeShade="BF"/>
          <w:lang w:val="en-GB"/>
        </w:rPr>
        <w:t xml:space="preserve">methods that you </w:t>
      </w:r>
      <w:r>
        <w:rPr>
          <w:color w:val="E36C0A" w:themeColor="accent6" w:themeShade="BF"/>
          <w:lang w:val="en-GB"/>
        </w:rPr>
        <w:t>use</w:t>
      </w:r>
      <w:r w:rsidRPr="00460CEA">
        <w:rPr>
          <w:color w:val="E36C0A" w:themeColor="accent6" w:themeShade="BF"/>
          <w:lang w:val="en-GB"/>
        </w:rPr>
        <w:t>.</w:t>
      </w:r>
    </w:p>
    <w:p w:rsidR="00D728B5" w:rsidRDefault="00D728B5" w:rsidP="00D728B5">
      <w:pPr>
        <w:rPr>
          <w:lang w:val="en-GB"/>
        </w:rPr>
      </w:pPr>
    </w:p>
    <w:p w:rsidR="00D728B5" w:rsidRPr="00B24B4A" w:rsidRDefault="00D728B5" w:rsidP="00D728B5">
      <w:pPr>
        <w:rPr>
          <w:b/>
          <w:lang w:val="en-GB"/>
        </w:rPr>
      </w:pPr>
      <w:r w:rsidRPr="00B24B4A">
        <w:rPr>
          <w:b/>
          <w:lang w:val="en-GB"/>
        </w:rPr>
        <w:t>Example answer</w:t>
      </w:r>
    </w:p>
    <w:p w:rsidR="00D728B5" w:rsidRPr="00B24B4A" w:rsidRDefault="00D728B5" w:rsidP="00D728B5">
      <w:pPr>
        <w:rPr>
          <w:lang w:val="en-US"/>
        </w:rPr>
      </w:pPr>
      <w:r w:rsidRPr="006C25D2">
        <w:rPr>
          <w:noProof/>
          <w:lang w:val="en-GB"/>
        </w:rPr>
        <w:t>We</w:t>
      </w:r>
      <w:r w:rsidRPr="00B24B4A">
        <w:rPr>
          <w:lang w:val="en-GB"/>
        </w:rPr>
        <w:t xml:space="preserve"> will collect data on the sexual and religious preferences of Dutch male </w:t>
      </w:r>
      <w:r>
        <w:rPr>
          <w:lang w:val="en-GB"/>
        </w:rPr>
        <w:t xml:space="preserve">participants </w:t>
      </w:r>
      <w:r w:rsidRPr="00B24B4A">
        <w:rPr>
          <w:lang w:val="en-GB"/>
        </w:rPr>
        <w:t xml:space="preserve">between 18 – 20 years using LimeSurvey, an online questionnaire application. The questions will be </w:t>
      </w:r>
      <w:r w:rsidRPr="006C25D2">
        <w:rPr>
          <w:noProof/>
          <w:lang w:val="en-GB"/>
        </w:rPr>
        <w:t>standard</w:t>
      </w:r>
      <w:r>
        <w:rPr>
          <w:noProof/>
          <w:lang w:val="en-GB"/>
        </w:rPr>
        <w:t>is</w:t>
      </w:r>
      <w:r w:rsidRPr="006C25D2">
        <w:rPr>
          <w:noProof/>
          <w:lang w:val="en-GB"/>
        </w:rPr>
        <w:t>ed between</w:t>
      </w:r>
      <w:r w:rsidRPr="00B24B4A">
        <w:rPr>
          <w:lang w:val="en-GB"/>
        </w:rPr>
        <w:t xml:space="preserve"> the participants, and </w:t>
      </w:r>
      <w:r w:rsidRPr="00557137">
        <w:rPr>
          <w:lang w:val="en-GB"/>
        </w:rPr>
        <w:t xml:space="preserve">where possible also the answer possibilities with multiple choice. </w:t>
      </w:r>
      <w:r>
        <w:rPr>
          <w:lang w:val="en-GB"/>
        </w:rPr>
        <w:t xml:space="preserve">We found one dataset in the UK Data Archive that aligns to our study. </w:t>
      </w:r>
      <w:r w:rsidRPr="00557137">
        <w:rPr>
          <w:lang w:val="en-GB"/>
        </w:rPr>
        <w:t>To m</w:t>
      </w:r>
      <w:r w:rsidRPr="00B24B4A">
        <w:rPr>
          <w:lang w:val="en-GB"/>
        </w:rPr>
        <w:t xml:space="preserve">ake results interoperable with the identified existing questionnaire data as found in the UK </w:t>
      </w:r>
      <w:r w:rsidRPr="006C25D2">
        <w:rPr>
          <w:noProof/>
          <w:lang w:val="en-GB"/>
        </w:rPr>
        <w:t>Data</w:t>
      </w:r>
      <w:r w:rsidRPr="00B24B4A">
        <w:rPr>
          <w:lang w:val="en-GB"/>
        </w:rPr>
        <w:t xml:space="preserve"> </w:t>
      </w:r>
      <w:r w:rsidRPr="006C25D2">
        <w:rPr>
          <w:noProof/>
          <w:lang w:val="en-GB"/>
        </w:rPr>
        <w:t>Archive</w:t>
      </w:r>
      <w:r w:rsidRPr="00B24B4A">
        <w:rPr>
          <w:lang w:val="en-GB"/>
        </w:rPr>
        <w:t>, we will align questions and answer options to that existing source</w:t>
      </w:r>
      <w:r>
        <w:rPr>
          <w:lang w:val="en-GB"/>
        </w:rPr>
        <w:t xml:space="preserve"> </w:t>
      </w:r>
      <w:r w:rsidRPr="00B24B4A">
        <w:rPr>
          <w:lang w:val="en-GB"/>
        </w:rPr>
        <w:t>where possible.</w:t>
      </w:r>
      <w:r>
        <w:rPr>
          <w:lang w:val="en-GB"/>
        </w:rPr>
        <w:t xml:space="preserve"> In transferring the results to a single result sheet, a script to read the individual result files and add them to the sheet is used to ensure quality of transfer. Two random files will be manually checked for consistency in the sheet. </w:t>
      </w:r>
      <w:r w:rsidRPr="00B24B4A">
        <w:rPr>
          <w:lang w:val="en-GB"/>
        </w:rPr>
        <w:t xml:space="preserve"> </w:t>
      </w:r>
    </w:p>
    <w:p w:rsidR="00D728B5" w:rsidRDefault="00D728B5" w:rsidP="00D728B5">
      <w:pPr>
        <w:rPr>
          <w:lang w:val="en-GB"/>
        </w:rPr>
      </w:pPr>
    </w:p>
    <w:p w:rsidR="00D728B5" w:rsidRDefault="00D728B5" w:rsidP="00D728B5">
      <w:pPr>
        <w:rPr>
          <w:lang w:val="en-GB"/>
        </w:rPr>
      </w:pPr>
    </w:p>
    <w:p w:rsidR="00D728B5" w:rsidRPr="00BB16F8" w:rsidRDefault="00D728B5" w:rsidP="00FD1952">
      <w:pPr>
        <w:pStyle w:val="Kop2"/>
        <w:numPr>
          <w:ilvl w:val="1"/>
          <w:numId w:val="1"/>
        </w:numPr>
        <w:rPr>
          <w:i/>
          <w:lang w:val="en-GB"/>
        </w:rPr>
      </w:pPr>
      <w:r w:rsidRPr="00BB16F8">
        <w:rPr>
          <w:lang w:val="en-GB"/>
        </w:rPr>
        <w:t xml:space="preserve">How will you manage </w:t>
      </w:r>
      <w:r>
        <w:rPr>
          <w:lang w:val="en-GB"/>
        </w:rPr>
        <w:t>r</w:t>
      </w:r>
      <w:r w:rsidRPr="00BB16F8">
        <w:rPr>
          <w:lang w:val="en-GB"/>
        </w:rPr>
        <w:t xml:space="preserve">ights issues? </w:t>
      </w:r>
    </w:p>
    <w:p w:rsidR="00D728B5" w:rsidRPr="00860D3D" w:rsidRDefault="00D728B5" w:rsidP="00D728B5">
      <w:pPr>
        <w:rPr>
          <w:lang w:val="en-GB"/>
        </w:rPr>
      </w:pPr>
      <w:r w:rsidRPr="00860D3D">
        <w:rPr>
          <w:lang w:val="en-GB"/>
        </w:rPr>
        <w:t xml:space="preserve">State who will own the copyright and </w:t>
      </w:r>
      <w:r>
        <w:rPr>
          <w:lang w:val="en-GB"/>
        </w:rPr>
        <w:t>intellectual property rights (</w:t>
      </w:r>
      <w:r w:rsidRPr="00860D3D">
        <w:rPr>
          <w:lang w:val="en-GB"/>
        </w:rPr>
        <w:t>IPR</w:t>
      </w:r>
      <w:r>
        <w:rPr>
          <w:lang w:val="en-GB"/>
        </w:rPr>
        <w:t>)</w:t>
      </w:r>
      <w:r w:rsidRPr="00860D3D">
        <w:rPr>
          <w:lang w:val="en-GB"/>
        </w:rPr>
        <w:t xml:space="preserve"> o</w:t>
      </w:r>
      <w:r>
        <w:rPr>
          <w:lang w:val="en-GB"/>
        </w:rPr>
        <w:t>n</w:t>
      </w:r>
      <w:r w:rsidRPr="00860D3D">
        <w:rPr>
          <w:lang w:val="en-GB"/>
        </w:rPr>
        <w:t xml:space="preserve"> any data that you will collect or create, along with the agreements</w:t>
      </w:r>
      <w:r>
        <w:rPr>
          <w:lang w:val="en-GB"/>
        </w:rPr>
        <w:t xml:space="preserve"> you made</w:t>
      </w:r>
      <w:r w:rsidRPr="00860D3D">
        <w:rPr>
          <w:lang w:val="en-GB"/>
        </w:rPr>
        <w:t xml:space="preserve"> for its use and reuse.</w:t>
      </w:r>
    </w:p>
    <w:p w:rsidR="00D728B5" w:rsidRDefault="00D728B5" w:rsidP="00D728B5">
      <w:pPr>
        <w:rPr>
          <w:rFonts w:eastAsia="Times New Roman" w:cs="Segoe UI"/>
          <w:b/>
          <w:color w:val="E36C0A" w:themeColor="accent6" w:themeShade="BF"/>
          <w:szCs w:val="18"/>
          <w:lang w:val="en-GB"/>
        </w:rPr>
      </w:pPr>
    </w:p>
    <w:p w:rsidR="00D728B5" w:rsidRDefault="00D728B5" w:rsidP="00D728B5">
      <w:pPr>
        <w:rPr>
          <w:rFonts w:ascii="Verdana" w:eastAsia="Times New Roman" w:hAnsi="Verdana"/>
          <w:color w:val="E36C0A" w:themeColor="accent6" w:themeShade="BF"/>
          <w:szCs w:val="20"/>
          <w:lang w:val="en-GB"/>
        </w:rPr>
      </w:pPr>
      <w:r w:rsidRPr="00B65C00">
        <w:rPr>
          <w:rFonts w:eastAsia="Times New Roman" w:cs="Segoe UI"/>
          <w:b/>
          <w:color w:val="E36C0A" w:themeColor="accent6" w:themeShade="BF"/>
          <w:szCs w:val="18"/>
          <w:lang w:val="en-GB"/>
        </w:rPr>
        <w:t>UU guidance</w:t>
      </w:r>
      <w:r>
        <w:rPr>
          <w:rFonts w:eastAsia="Times New Roman" w:cs="Segoe UI"/>
          <w:b/>
          <w:color w:val="E36C0A" w:themeColor="accent6" w:themeShade="BF"/>
          <w:szCs w:val="18"/>
          <w:lang w:val="en-GB"/>
        </w:rPr>
        <w:t xml:space="preserve"> on Intellectual Property Rights</w:t>
      </w:r>
    </w:p>
    <w:p w:rsidR="0035628E" w:rsidRDefault="00D728B5" w:rsidP="0035628E">
      <w:pPr>
        <w:rPr>
          <w:rFonts w:ascii="Verdana" w:eastAsia="Times New Roman" w:hAnsi="Verdana"/>
          <w:color w:val="E36C0A" w:themeColor="accent6" w:themeShade="BF"/>
          <w:szCs w:val="20"/>
          <w:lang w:val="en-GB"/>
        </w:rPr>
      </w:pPr>
      <w:r w:rsidRPr="005017FA">
        <w:rPr>
          <w:rFonts w:ascii="Verdana" w:eastAsia="Times New Roman" w:hAnsi="Verdana"/>
          <w:color w:val="E36C0A" w:themeColor="accent6" w:themeShade="BF"/>
          <w:szCs w:val="20"/>
          <w:lang w:val="en-GB"/>
        </w:rPr>
        <w:t>When your research project has received data under confidentiality or other restrictions</w:t>
      </w:r>
      <w:r>
        <w:rPr>
          <w:rFonts w:ascii="Verdana" w:eastAsia="Times New Roman" w:hAnsi="Verdana"/>
          <w:color w:val="E36C0A" w:themeColor="accent6" w:themeShade="BF"/>
          <w:szCs w:val="20"/>
          <w:lang w:val="en-GB"/>
        </w:rPr>
        <w:t>,</w:t>
      </w:r>
      <w:r w:rsidRPr="005017FA">
        <w:rPr>
          <w:rFonts w:ascii="Verdana" w:eastAsia="Times New Roman" w:hAnsi="Verdana"/>
          <w:color w:val="E36C0A" w:themeColor="accent6" w:themeShade="BF"/>
          <w:szCs w:val="20"/>
          <w:lang w:val="en-GB"/>
        </w:rPr>
        <w:t xml:space="preserve"> you will have to identify and explain </w:t>
      </w:r>
      <w:r>
        <w:rPr>
          <w:rFonts w:ascii="Verdana" w:eastAsia="Times New Roman" w:hAnsi="Verdana"/>
          <w:color w:val="E36C0A" w:themeColor="accent6" w:themeShade="BF"/>
          <w:szCs w:val="20"/>
          <w:lang w:val="en-GB"/>
        </w:rPr>
        <w:t xml:space="preserve">how you will deal with </w:t>
      </w:r>
      <w:r w:rsidRPr="005017FA">
        <w:rPr>
          <w:rFonts w:ascii="Verdana" w:eastAsia="Times New Roman" w:hAnsi="Verdana"/>
          <w:color w:val="E36C0A" w:themeColor="accent6" w:themeShade="BF"/>
          <w:szCs w:val="20"/>
          <w:lang w:val="en-GB"/>
        </w:rPr>
        <w:t xml:space="preserve">these restrictions in your data management plan. </w:t>
      </w:r>
    </w:p>
    <w:p w:rsidR="0035628E" w:rsidRDefault="0035628E" w:rsidP="0035628E">
      <w:pPr>
        <w:rPr>
          <w:rFonts w:ascii="Verdana" w:eastAsia="Times New Roman" w:hAnsi="Verdana"/>
          <w:color w:val="E36C0A" w:themeColor="accent6" w:themeShade="BF"/>
          <w:szCs w:val="20"/>
          <w:lang w:val="en-GB"/>
        </w:rPr>
      </w:pPr>
    </w:p>
    <w:p w:rsidR="00D728B5" w:rsidRDefault="00D728B5" w:rsidP="0035628E">
      <w:pPr>
        <w:rPr>
          <w:rFonts w:ascii="Segoe UI" w:eastAsia="Times New Roman" w:hAnsi="Segoe UI" w:cs="Segoe UI"/>
          <w:color w:val="E36C0A" w:themeColor="accent6" w:themeShade="BF"/>
          <w:sz w:val="20"/>
          <w:lang w:val="en-GB"/>
        </w:rPr>
      </w:pPr>
      <w:r w:rsidRPr="004B0D09">
        <w:rPr>
          <w:rFonts w:ascii="Segoe UI" w:eastAsia="Times New Roman" w:hAnsi="Segoe UI" w:cs="Segoe UI"/>
          <w:color w:val="E36C0A" w:themeColor="accent6" w:themeShade="BF"/>
          <w:sz w:val="20"/>
          <w:lang w:val="en-GB"/>
        </w:rPr>
        <w:t xml:space="preserve">Make sure that you: </w:t>
      </w:r>
    </w:p>
    <w:p w:rsidR="0035628E" w:rsidRPr="0035628E" w:rsidRDefault="0035628E" w:rsidP="0035628E">
      <w:pPr>
        <w:rPr>
          <w:rFonts w:ascii="Verdana" w:eastAsia="Times New Roman" w:hAnsi="Verdana"/>
          <w:color w:val="E36C0A" w:themeColor="accent6" w:themeShade="BF"/>
          <w:szCs w:val="20"/>
          <w:lang w:val="en-GB"/>
        </w:rPr>
      </w:pPr>
    </w:p>
    <w:p w:rsidR="00D728B5" w:rsidRPr="00ED11EE" w:rsidRDefault="00D728B5" w:rsidP="00FD1952">
      <w:pPr>
        <w:pStyle w:val="Lijstalinea"/>
        <w:numPr>
          <w:ilvl w:val="0"/>
          <w:numId w:val="15"/>
        </w:numPr>
        <w:rPr>
          <w:color w:val="E36C0A" w:themeColor="accent6" w:themeShade="BF"/>
          <w:lang w:val="en-GB"/>
        </w:rPr>
      </w:pPr>
      <w:r w:rsidRPr="00ED11EE">
        <w:rPr>
          <w:color w:val="E36C0A" w:themeColor="accent6" w:themeShade="BF"/>
          <w:lang w:val="en-GB"/>
        </w:rPr>
        <w:t>State who will own the copyright and IPR of any existing data as well as new data that you will generate</w:t>
      </w:r>
      <w:r>
        <w:rPr>
          <w:color w:val="E36C0A" w:themeColor="accent6" w:themeShade="BF"/>
          <w:lang w:val="en-GB"/>
        </w:rPr>
        <w:t>;</w:t>
      </w:r>
      <w:r w:rsidRPr="00ED11EE">
        <w:rPr>
          <w:color w:val="E36C0A" w:themeColor="accent6" w:themeShade="BF"/>
          <w:lang w:val="en-GB"/>
        </w:rPr>
        <w:t xml:space="preserve"> </w:t>
      </w:r>
    </w:p>
    <w:p w:rsidR="00D728B5" w:rsidRPr="00ED11EE" w:rsidRDefault="00D728B5" w:rsidP="00FD1952">
      <w:pPr>
        <w:pStyle w:val="Lijstalinea"/>
        <w:numPr>
          <w:ilvl w:val="0"/>
          <w:numId w:val="15"/>
        </w:numPr>
        <w:rPr>
          <w:color w:val="E36C0A" w:themeColor="accent6" w:themeShade="BF"/>
          <w:lang w:val="en-GB"/>
        </w:rPr>
      </w:pPr>
      <w:r w:rsidRPr="00ED11EE">
        <w:rPr>
          <w:color w:val="E36C0A" w:themeColor="accent6" w:themeShade="BF"/>
          <w:lang w:val="en-GB"/>
        </w:rPr>
        <w:t>For multi-partner projects, IPR ownership should be covered in the consortium agreement</w:t>
      </w:r>
      <w:r>
        <w:rPr>
          <w:color w:val="E36C0A" w:themeColor="accent6" w:themeShade="BF"/>
          <w:lang w:val="en-GB"/>
        </w:rPr>
        <w:t>;</w:t>
      </w:r>
    </w:p>
    <w:p w:rsidR="00D728B5" w:rsidRPr="00ED11EE" w:rsidRDefault="00D728B5" w:rsidP="00FD1952">
      <w:pPr>
        <w:pStyle w:val="Lijstalinea"/>
        <w:numPr>
          <w:ilvl w:val="0"/>
          <w:numId w:val="15"/>
        </w:numPr>
        <w:rPr>
          <w:color w:val="E36C0A" w:themeColor="accent6" w:themeShade="BF"/>
          <w:lang w:val="en-GB"/>
        </w:rPr>
      </w:pPr>
      <w:r w:rsidRPr="00ED11EE">
        <w:rPr>
          <w:color w:val="E36C0A" w:themeColor="accent6" w:themeShade="BF"/>
          <w:lang w:val="en-GB"/>
        </w:rPr>
        <w:t>Outline any restrictions needed on data sharing, e.g., to protect proprietary or patentable data</w:t>
      </w:r>
      <w:r>
        <w:rPr>
          <w:color w:val="E36C0A" w:themeColor="accent6" w:themeShade="BF"/>
          <w:lang w:val="en-GB"/>
        </w:rPr>
        <w:t>;</w:t>
      </w:r>
    </w:p>
    <w:p w:rsidR="00D728B5" w:rsidRDefault="00D728B5" w:rsidP="00FD1952">
      <w:pPr>
        <w:pStyle w:val="Lijstalinea"/>
        <w:numPr>
          <w:ilvl w:val="0"/>
          <w:numId w:val="14"/>
        </w:numPr>
        <w:spacing w:before="100" w:beforeAutospacing="1" w:after="100" w:afterAutospacing="1"/>
        <w:rPr>
          <w:color w:val="E36C0A" w:themeColor="accent6" w:themeShade="BF"/>
          <w:lang w:val="en-GB"/>
        </w:rPr>
      </w:pPr>
      <w:r>
        <w:rPr>
          <w:color w:val="E36C0A" w:themeColor="accent6" w:themeShade="BF"/>
          <w:lang w:val="en-GB"/>
        </w:rPr>
        <w:t>Consider negotiating</w:t>
      </w:r>
      <w:r w:rsidRPr="00E70F52">
        <w:rPr>
          <w:color w:val="E36C0A" w:themeColor="accent6" w:themeShade="BF"/>
          <w:lang w:val="en-GB"/>
        </w:rPr>
        <w:t xml:space="preserve"> restrictions on the reuse (and subsequent sharing) of </w:t>
      </w:r>
      <w:r>
        <w:rPr>
          <w:color w:val="E36C0A" w:themeColor="accent6" w:themeShade="BF"/>
          <w:lang w:val="en-GB"/>
        </w:rPr>
        <w:t xml:space="preserve">any </w:t>
      </w:r>
      <w:r w:rsidRPr="00E70F52">
        <w:rPr>
          <w:color w:val="E36C0A" w:themeColor="accent6" w:themeShade="BF"/>
          <w:lang w:val="en-GB"/>
        </w:rPr>
        <w:t>third-party data</w:t>
      </w:r>
      <w:r>
        <w:rPr>
          <w:color w:val="E36C0A" w:themeColor="accent6" w:themeShade="BF"/>
          <w:lang w:val="en-GB"/>
        </w:rPr>
        <w:t xml:space="preserve"> you will use</w:t>
      </w:r>
      <w:r w:rsidRPr="00E70F52">
        <w:rPr>
          <w:color w:val="E36C0A" w:themeColor="accent6" w:themeShade="BF"/>
          <w:lang w:val="en-GB"/>
        </w:rPr>
        <w:t>.</w:t>
      </w:r>
      <w:r>
        <w:rPr>
          <w:color w:val="E36C0A" w:themeColor="accent6" w:themeShade="BF"/>
          <w:lang w:val="en-GB"/>
        </w:rPr>
        <w:t xml:space="preserve"> </w:t>
      </w:r>
    </w:p>
    <w:p w:rsidR="00D728B5" w:rsidRPr="00E70F52" w:rsidRDefault="00D728B5" w:rsidP="00FD1952">
      <w:pPr>
        <w:pStyle w:val="Lijstalinea"/>
        <w:numPr>
          <w:ilvl w:val="0"/>
          <w:numId w:val="14"/>
        </w:numPr>
        <w:spacing w:before="100" w:beforeAutospacing="1" w:after="100" w:afterAutospacing="1"/>
        <w:rPr>
          <w:color w:val="E36C0A" w:themeColor="accent6" w:themeShade="BF"/>
          <w:lang w:val="en-GB"/>
        </w:rPr>
      </w:pPr>
      <w:r>
        <w:rPr>
          <w:color w:val="E36C0A" w:themeColor="accent6" w:themeShade="BF"/>
          <w:lang w:val="en-GB"/>
        </w:rPr>
        <w:t>Note that access by others to external data will also be necessary to enable others to verify results from your research.</w:t>
      </w:r>
    </w:p>
    <w:p w:rsidR="00D728B5" w:rsidRPr="00D30AB5" w:rsidRDefault="00872FD1" w:rsidP="00D30AB5">
      <w:pPr>
        <w:rPr>
          <w:rFonts w:eastAsia="Times New Roman"/>
          <w:strike/>
          <w:color w:val="E36C0A" w:themeColor="accent6" w:themeShade="BF"/>
          <w:szCs w:val="18"/>
          <w:lang w:val="en-GB"/>
        </w:rPr>
      </w:pPr>
      <w:r w:rsidRPr="00872FD1">
        <w:rPr>
          <w:rFonts w:cs="Helvetica"/>
          <w:color w:val="E36C0A" w:themeColor="accent6" w:themeShade="BF"/>
          <w:szCs w:val="18"/>
          <w:shd w:val="clear" w:color="auto" w:fill="FFFFFF"/>
          <w:lang w:val="en-US"/>
        </w:rPr>
        <w:t>RDM Support offers you the guide </w:t>
      </w:r>
      <w:hyperlink r:id="rId11" w:history="1">
        <w:r w:rsidR="00D30AB5" w:rsidRPr="00D30AB5">
          <w:rPr>
            <w:rStyle w:val="Hyperlink"/>
            <w:rFonts w:cs="Helvetica"/>
            <w:color w:val="0000BF" w:themeColor="hyperlink" w:themeShade="BF"/>
            <w:szCs w:val="18"/>
            <w:shd w:val="clear" w:color="auto" w:fill="FFFFFF"/>
            <w:lang w:val="en-US"/>
          </w:rPr>
          <w:t>Legal instruments and agreements</w:t>
        </w:r>
      </w:hyperlink>
      <w:r w:rsidR="00D30AB5">
        <w:rPr>
          <w:rFonts w:cs="Helvetica"/>
          <w:color w:val="E36C0A" w:themeColor="accent6" w:themeShade="BF"/>
          <w:szCs w:val="18"/>
          <w:shd w:val="clear" w:color="auto" w:fill="FFFFFF"/>
          <w:lang w:val="en-US"/>
        </w:rPr>
        <w:t xml:space="preserve">. </w:t>
      </w:r>
      <w:r w:rsidR="00D728B5" w:rsidRPr="00486D27">
        <w:rPr>
          <w:rFonts w:ascii="Verdana" w:eastAsia="Times New Roman" w:hAnsi="Verdana"/>
          <w:color w:val="E36C0A" w:themeColor="accent6" w:themeShade="BF"/>
          <w:szCs w:val="20"/>
          <w:lang w:val="en-GB"/>
        </w:rPr>
        <w:t xml:space="preserve">This is an </w:t>
      </w:r>
      <w:r w:rsidR="00D728B5" w:rsidRPr="00486D27">
        <w:rPr>
          <w:color w:val="E36C0A" w:themeColor="accent6" w:themeShade="BF"/>
          <w:lang w:val="en-GB"/>
        </w:rPr>
        <w:t>overview of legal agreements you can make with different parties, either people involved in your research, third parties or data users.</w:t>
      </w:r>
    </w:p>
    <w:p w:rsidR="00D728B5" w:rsidRPr="004B0D09" w:rsidRDefault="00D728B5" w:rsidP="00D728B5">
      <w:pPr>
        <w:rPr>
          <w:lang w:val="en-GB"/>
        </w:rPr>
      </w:pPr>
    </w:p>
    <w:p w:rsidR="00D728B5" w:rsidRPr="007839CC" w:rsidRDefault="00D728B5" w:rsidP="00D728B5">
      <w:pPr>
        <w:rPr>
          <w:rFonts w:eastAsia="Arial"/>
          <w:szCs w:val="18"/>
          <w:lang w:val="en-GB"/>
        </w:rPr>
      </w:pPr>
      <w:r w:rsidRPr="00B24B4A">
        <w:rPr>
          <w:b/>
          <w:lang w:val="en-GB"/>
        </w:rPr>
        <w:t>Example answer</w:t>
      </w:r>
      <w:r>
        <w:rPr>
          <w:b/>
          <w:lang w:val="en-GB"/>
        </w:rPr>
        <w:br/>
      </w:r>
      <w:r>
        <w:rPr>
          <w:rFonts w:eastAsia="Arial"/>
          <w:szCs w:val="18"/>
          <w:lang w:val="en-GB"/>
        </w:rPr>
        <w:t xml:space="preserve">1) </w:t>
      </w:r>
      <w:r w:rsidRPr="007839CC">
        <w:rPr>
          <w:rFonts w:eastAsia="Arial"/>
          <w:szCs w:val="18"/>
          <w:lang w:val="en-GB"/>
        </w:rPr>
        <w:t xml:space="preserve">We will use sources from private archives. These sources are not allowed to leave the archive, also not in digital form. Extracts of the sources are allowed to leave the archive, and we will use these to give an indication of the content of the original sources. </w:t>
      </w:r>
      <w:r>
        <w:rPr>
          <w:rFonts w:eastAsia="Arial"/>
          <w:szCs w:val="18"/>
          <w:lang w:val="en-GB"/>
        </w:rPr>
        <w:br/>
        <w:t xml:space="preserve">2) </w:t>
      </w:r>
      <w:r w:rsidRPr="007839CC">
        <w:rPr>
          <w:rFonts w:eastAsia="Arial"/>
          <w:szCs w:val="18"/>
          <w:lang w:val="en-GB"/>
        </w:rPr>
        <w:t xml:space="preserve">Some external sources we want to use are licenced under a CC BY NC SA licence, others under CC BY SA. As we want to combine these, but these licences are incompatible, we will negotiate with the authors if our new combined product can be released under a simple and permissive </w:t>
      </w:r>
      <w:r w:rsidRPr="00A105E0">
        <w:rPr>
          <w:rFonts w:eastAsia="Arial"/>
          <w:noProof/>
          <w:szCs w:val="18"/>
          <w:lang w:val="en-GB"/>
        </w:rPr>
        <w:t>CC BY</w:t>
      </w:r>
      <w:r w:rsidRPr="007839CC">
        <w:rPr>
          <w:rFonts w:eastAsia="Arial"/>
          <w:szCs w:val="18"/>
          <w:lang w:val="en-GB"/>
        </w:rPr>
        <w:t xml:space="preserve"> licence, while also referencing the original sources, to avoid such problems in the future.   </w:t>
      </w:r>
    </w:p>
    <w:p w:rsidR="00D728B5" w:rsidRPr="00BB16F8" w:rsidRDefault="00D728B5" w:rsidP="00D728B5">
      <w:pPr>
        <w:rPr>
          <w:lang w:val="en-GB"/>
        </w:rPr>
      </w:pPr>
    </w:p>
    <w:p w:rsidR="00D728B5" w:rsidRDefault="00D728B5" w:rsidP="00D728B5">
      <w:pPr>
        <w:rPr>
          <w:lang w:val="en-GB"/>
        </w:rPr>
      </w:pPr>
    </w:p>
    <w:p w:rsidR="00D728B5" w:rsidRDefault="00D728B5" w:rsidP="00FD1952">
      <w:pPr>
        <w:pStyle w:val="Kop2"/>
        <w:numPr>
          <w:ilvl w:val="1"/>
          <w:numId w:val="1"/>
        </w:numPr>
        <w:rPr>
          <w:lang w:val="en-GB"/>
        </w:rPr>
      </w:pPr>
      <w:r>
        <w:rPr>
          <w:lang w:val="en-GB"/>
        </w:rPr>
        <w:t>What are the costs involved in managing and storing your data</w:t>
      </w:r>
    </w:p>
    <w:p w:rsidR="00D728B5" w:rsidRDefault="00D728B5" w:rsidP="00D728B5">
      <w:pPr>
        <w:rPr>
          <w:lang w:val="en-GB"/>
        </w:rPr>
      </w:pPr>
      <w:r>
        <w:rPr>
          <w:lang w:val="en-GB"/>
        </w:rPr>
        <w:t>There may be</w:t>
      </w:r>
      <w:r w:rsidRPr="00770061">
        <w:rPr>
          <w:lang w:val="en-GB"/>
        </w:rPr>
        <w:t xml:space="preserve"> costs involved in </w:t>
      </w:r>
      <w:r>
        <w:rPr>
          <w:lang w:val="en-GB"/>
        </w:rPr>
        <w:t>managing and storing your data</w:t>
      </w:r>
      <w:r w:rsidRPr="00770061">
        <w:rPr>
          <w:lang w:val="en-GB"/>
        </w:rPr>
        <w:t xml:space="preserve">. </w:t>
      </w:r>
      <w:r>
        <w:rPr>
          <w:lang w:val="en-GB"/>
        </w:rPr>
        <w:t xml:space="preserve">Specify these costs here. </w:t>
      </w:r>
    </w:p>
    <w:p w:rsidR="00D728B5" w:rsidRDefault="00D728B5" w:rsidP="00D728B5">
      <w:pPr>
        <w:rPr>
          <w:lang w:val="en-GB"/>
        </w:rPr>
      </w:pPr>
    </w:p>
    <w:p w:rsidR="00D728B5" w:rsidRPr="002822B4" w:rsidRDefault="00D728B5" w:rsidP="00D728B5">
      <w:pPr>
        <w:rPr>
          <w:color w:val="E36C0A" w:themeColor="accent6" w:themeShade="BF"/>
          <w:lang w:val="en-GB"/>
        </w:rPr>
      </w:pPr>
      <w:r w:rsidRPr="002822B4">
        <w:rPr>
          <w:b/>
          <w:color w:val="E36C0A" w:themeColor="accent6" w:themeShade="BF"/>
          <w:lang w:val="en-GB"/>
        </w:rPr>
        <w:t>UU guidance</w:t>
      </w:r>
    </w:p>
    <w:p w:rsidR="00D728B5" w:rsidRPr="002822B4" w:rsidRDefault="00D728B5" w:rsidP="00D728B5">
      <w:pPr>
        <w:rPr>
          <w:color w:val="E36C0A" w:themeColor="accent6" w:themeShade="BF"/>
          <w:lang w:val="en-GB"/>
        </w:rPr>
      </w:pPr>
      <w:r w:rsidRPr="002822B4">
        <w:rPr>
          <w:color w:val="E36C0A" w:themeColor="accent6" w:themeShade="BF"/>
          <w:lang w:val="en-GB"/>
        </w:rPr>
        <w:t xml:space="preserve">You can specify any costs here for data management that you identify. </w:t>
      </w:r>
    </w:p>
    <w:p w:rsidR="00D728B5" w:rsidRPr="002822B4" w:rsidRDefault="00D728B5" w:rsidP="00D728B5">
      <w:pPr>
        <w:rPr>
          <w:color w:val="E36C0A" w:themeColor="accent6" w:themeShade="BF"/>
          <w:lang w:val="en-GB"/>
        </w:rPr>
      </w:pPr>
    </w:p>
    <w:p w:rsidR="00D728B5" w:rsidRPr="002822B4" w:rsidRDefault="00D728B5" w:rsidP="00D728B5">
      <w:pPr>
        <w:rPr>
          <w:strike/>
          <w:color w:val="E36C0A" w:themeColor="accent6" w:themeShade="BF"/>
          <w:lang w:val="en-GB"/>
        </w:rPr>
      </w:pPr>
      <w:r w:rsidRPr="002822B4">
        <w:rPr>
          <w:color w:val="E36C0A" w:themeColor="accent6" w:themeShade="BF"/>
          <w:lang w:val="en-GB"/>
        </w:rPr>
        <w:t xml:space="preserve">On the RDM website of Utrecht you’ll find </w:t>
      </w:r>
      <w:r w:rsidRPr="002822B4">
        <w:rPr>
          <w:color w:val="E36C0A" w:themeColor="accent6" w:themeShade="BF"/>
          <w:szCs w:val="18"/>
          <w:lang w:val="en-GB"/>
        </w:rPr>
        <w:t xml:space="preserve">the </w:t>
      </w:r>
      <w:r w:rsidR="00D30AB5" w:rsidRPr="002822B4">
        <w:rPr>
          <w:color w:val="E36C0A" w:themeColor="accent6" w:themeShade="BF"/>
          <w:szCs w:val="18"/>
          <w:shd w:val="clear" w:color="auto" w:fill="FFFFFF"/>
          <w:lang w:val="en-US"/>
        </w:rPr>
        <w:t>guide to </w:t>
      </w:r>
      <w:hyperlink r:id="rId12" w:history="1">
        <w:r w:rsidR="00D30AB5" w:rsidRPr="002822B4">
          <w:rPr>
            <w:rStyle w:val="Hyperlink"/>
            <w:color w:val="E36C0A" w:themeColor="accent6" w:themeShade="BF"/>
            <w:szCs w:val="18"/>
            <w:shd w:val="clear" w:color="auto" w:fill="FFFFFF"/>
            <w:lang w:val="en-US"/>
          </w:rPr>
          <w:t>Costs of Data Management</w:t>
        </w:r>
      </w:hyperlink>
      <w:r w:rsidR="00D30AB5" w:rsidRPr="002822B4">
        <w:rPr>
          <w:color w:val="E36C0A" w:themeColor="accent6" w:themeShade="BF"/>
          <w:szCs w:val="18"/>
          <w:shd w:val="clear" w:color="auto" w:fill="FFFFFF"/>
          <w:lang w:val="en-US"/>
        </w:rPr>
        <w:t xml:space="preserve">. </w:t>
      </w:r>
      <w:r w:rsidRPr="002822B4">
        <w:rPr>
          <w:color w:val="E36C0A" w:themeColor="accent6" w:themeShade="BF"/>
          <w:lang w:val="en-GB"/>
        </w:rPr>
        <w:t xml:space="preserve">Please read the items and description and write down </w:t>
      </w:r>
    </w:p>
    <w:p w:rsidR="00D728B5" w:rsidRPr="002822B4" w:rsidRDefault="00D728B5" w:rsidP="00FD1952">
      <w:pPr>
        <w:pStyle w:val="Lijstalinea"/>
        <w:numPr>
          <w:ilvl w:val="0"/>
          <w:numId w:val="29"/>
        </w:numPr>
        <w:rPr>
          <w:color w:val="E36C0A" w:themeColor="accent6" w:themeShade="BF"/>
          <w:lang w:val="en-GB"/>
        </w:rPr>
      </w:pPr>
      <w:r w:rsidRPr="002822B4">
        <w:rPr>
          <w:color w:val="E36C0A" w:themeColor="accent6" w:themeShade="BF"/>
          <w:lang w:val="en-GB"/>
        </w:rPr>
        <w:t xml:space="preserve">if they are relevant for you and if so, </w:t>
      </w:r>
    </w:p>
    <w:p w:rsidR="00D728B5" w:rsidRPr="002822B4" w:rsidRDefault="00D728B5" w:rsidP="00FD1952">
      <w:pPr>
        <w:pStyle w:val="Lijstalinea"/>
        <w:numPr>
          <w:ilvl w:val="0"/>
          <w:numId w:val="29"/>
        </w:numPr>
        <w:rPr>
          <w:color w:val="E36C0A" w:themeColor="accent6" w:themeShade="BF"/>
          <w:lang w:val="en-GB"/>
        </w:rPr>
      </w:pPr>
      <w:r w:rsidRPr="002822B4">
        <w:rPr>
          <w:color w:val="E36C0A" w:themeColor="accent6" w:themeShade="BF"/>
          <w:lang w:val="en-GB"/>
        </w:rPr>
        <w:t xml:space="preserve">how the costs are covered. </w:t>
      </w:r>
    </w:p>
    <w:p w:rsidR="00D728B5" w:rsidRPr="002822B4" w:rsidRDefault="00D728B5" w:rsidP="00D728B5">
      <w:pPr>
        <w:rPr>
          <w:color w:val="E36C0A" w:themeColor="accent6" w:themeShade="BF"/>
          <w:lang w:val="en-GB"/>
        </w:rPr>
      </w:pPr>
    </w:p>
    <w:p w:rsidR="00D728B5" w:rsidRPr="002822B4" w:rsidRDefault="00D728B5" w:rsidP="00D728B5">
      <w:pPr>
        <w:rPr>
          <w:color w:val="E36C0A" w:themeColor="accent6" w:themeShade="BF"/>
          <w:lang w:val="en-GB"/>
        </w:rPr>
      </w:pPr>
      <w:r w:rsidRPr="002822B4">
        <w:rPr>
          <w:color w:val="E36C0A" w:themeColor="accent6" w:themeShade="BF"/>
          <w:lang w:val="en-GB"/>
        </w:rPr>
        <w:t xml:space="preserve">Costs can be covered in the overhead of your university, faculty, or be reimbursed by your funder if you budgeted for this in your application. </w:t>
      </w:r>
    </w:p>
    <w:p w:rsidR="00D728B5" w:rsidRDefault="00D728B5" w:rsidP="00D728B5">
      <w:pPr>
        <w:rPr>
          <w:lang w:val="en-GB"/>
        </w:rPr>
      </w:pPr>
    </w:p>
    <w:p w:rsidR="00D728B5" w:rsidRDefault="00D728B5" w:rsidP="00D728B5">
      <w:pPr>
        <w:rPr>
          <w:b/>
          <w:lang w:val="en-GB"/>
        </w:rPr>
      </w:pPr>
      <w:r w:rsidRPr="00BC28FA">
        <w:rPr>
          <w:b/>
          <w:lang w:val="en-GB"/>
        </w:rPr>
        <w:t>Example answer</w:t>
      </w:r>
    </w:p>
    <w:p w:rsidR="00D728B5" w:rsidRPr="00BC28FA" w:rsidRDefault="00D728B5" w:rsidP="00D728B5">
      <w:pPr>
        <w:rPr>
          <w:lang w:val="en-GB"/>
        </w:rPr>
      </w:pPr>
      <w:r>
        <w:rPr>
          <w:lang w:val="en-GB"/>
        </w:rPr>
        <w:t xml:space="preserve">We will acquire a licence to use the commercially available dataset on household statistics, which will amount to 6.000 euro for three years. Costs are covered in the funding budget for materials. For data cleaning and preparing for analyses, we will hire a programmer for a total of 2.000 euro. The data that we ourselves will collect and generate, we will store in YODA, for 16 euro per TB/month, we will also use the YODA solution for long term archiving (10 years). These costs are covered by the Faculty. In addition the data are published for long term accessibility in DRYAD repository, for 120 dollars total (max. 20 GB). These costs are covered by the overhead budget in the funding. </w:t>
      </w:r>
    </w:p>
    <w:p w:rsidR="00D728B5" w:rsidRDefault="00D728B5" w:rsidP="00D728B5">
      <w:pPr>
        <w:rPr>
          <w:lang w:val="en-GB"/>
        </w:rPr>
      </w:pPr>
    </w:p>
    <w:p w:rsidR="00D728B5" w:rsidRPr="00BB16F8" w:rsidRDefault="00D728B5" w:rsidP="00D728B5">
      <w:pPr>
        <w:rPr>
          <w:lang w:val="en-GB"/>
        </w:rPr>
      </w:pPr>
    </w:p>
    <w:p w:rsidR="00D728B5" w:rsidRPr="00D817CA" w:rsidRDefault="00D728B5" w:rsidP="00FD1952">
      <w:pPr>
        <w:pStyle w:val="Kop1"/>
        <w:numPr>
          <w:ilvl w:val="0"/>
          <w:numId w:val="1"/>
        </w:numPr>
        <w:rPr>
          <w:sz w:val="32"/>
          <w:lang w:val="en-GB"/>
        </w:rPr>
      </w:pPr>
      <w:r w:rsidRPr="00D817CA">
        <w:rPr>
          <w:sz w:val="32"/>
          <w:lang w:val="en-GB"/>
        </w:rPr>
        <w:t>Data documentation</w:t>
      </w:r>
    </w:p>
    <w:p w:rsidR="00D728B5" w:rsidRPr="00BB16F8" w:rsidRDefault="00D728B5" w:rsidP="00D728B5">
      <w:pPr>
        <w:rPr>
          <w:lang w:val="en-GB"/>
        </w:rPr>
      </w:pPr>
      <w:r w:rsidRPr="00BB16F8">
        <w:rPr>
          <w:lang w:val="en-GB"/>
        </w:rPr>
        <w:t xml:space="preserve">Proper description and documentation of your data will make </w:t>
      </w:r>
      <w:r>
        <w:rPr>
          <w:lang w:val="en-GB"/>
        </w:rPr>
        <w:t>your research process</w:t>
      </w:r>
      <w:r w:rsidRPr="00BB16F8">
        <w:rPr>
          <w:lang w:val="en-GB"/>
        </w:rPr>
        <w:t xml:space="preserve"> more transparent and reproducible. It will enable reuse, by yourself and others. </w:t>
      </w:r>
    </w:p>
    <w:p w:rsidR="00D728B5" w:rsidRPr="00BB16F8" w:rsidRDefault="00D728B5" w:rsidP="00D728B5">
      <w:pPr>
        <w:rPr>
          <w:lang w:val="en-GB"/>
        </w:rPr>
      </w:pPr>
    </w:p>
    <w:p w:rsidR="00D728B5" w:rsidRPr="00BB16F8" w:rsidRDefault="00D728B5" w:rsidP="00D728B5">
      <w:pPr>
        <w:rPr>
          <w:lang w:val="en-GB"/>
        </w:rPr>
      </w:pPr>
      <w:r w:rsidRPr="00E0086B">
        <w:rPr>
          <w:b/>
          <w:lang w:val="en-GB"/>
        </w:rPr>
        <w:t>Please answer the following questions</w:t>
      </w:r>
      <w:r w:rsidRPr="00BB16F8">
        <w:rPr>
          <w:lang w:val="en-GB"/>
        </w:rPr>
        <w:t>:</w:t>
      </w:r>
    </w:p>
    <w:p w:rsidR="00D728B5" w:rsidRPr="00CB2224" w:rsidRDefault="00D728B5" w:rsidP="00D728B5">
      <w:pPr>
        <w:rPr>
          <w:lang w:val="en-GB"/>
        </w:rPr>
      </w:pPr>
      <w:r w:rsidRPr="00CB2224">
        <w:rPr>
          <w:lang w:val="en-GB"/>
        </w:rPr>
        <w:t>2.1 How will you structure your data?</w:t>
      </w:r>
    </w:p>
    <w:p w:rsidR="00D728B5" w:rsidRPr="00BB16F8" w:rsidRDefault="00D728B5" w:rsidP="00D728B5">
      <w:pPr>
        <w:rPr>
          <w:lang w:val="en-GB"/>
        </w:rPr>
      </w:pPr>
      <w:r>
        <w:rPr>
          <w:lang w:val="en-GB"/>
        </w:rPr>
        <w:t xml:space="preserve">2.2 </w:t>
      </w:r>
      <w:r w:rsidRPr="00CB2224">
        <w:rPr>
          <w:lang w:val="en-GB"/>
        </w:rPr>
        <w:t>How do you handle version control</w:t>
      </w:r>
      <w:r>
        <w:rPr>
          <w:lang w:val="en-GB"/>
        </w:rPr>
        <w:t>?</w:t>
      </w:r>
      <w:r w:rsidRPr="00CB2224">
        <w:rPr>
          <w:lang w:val="en-GB"/>
        </w:rPr>
        <w:t xml:space="preserve"> </w:t>
      </w:r>
    </w:p>
    <w:p w:rsidR="00D728B5" w:rsidRPr="00BB16F8" w:rsidRDefault="00D728B5" w:rsidP="00D728B5">
      <w:pPr>
        <w:rPr>
          <w:lang w:val="en-GB"/>
        </w:rPr>
      </w:pPr>
      <w:r w:rsidRPr="00BB16F8">
        <w:rPr>
          <w:lang w:val="en-GB"/>
        </w:rPr>
        <w:t>2.</w:t>
      </w:r>
      <w:r>
        <w:rPr>
          <w:lang w:val="en-GB"/>
        </w:rPr>
        <w:t>3</w:t>
      </w:r>
      <w:r w:rsidRPr="00BB16F8">
        <w:rPr>
          <w:lang w:val="en-GB"/>
        </w:rPr>
        <w:t xml:space="preserve"> How will the data be described and documented? </w:t>
      </w:r>
    </w:p>
    <w:p w:rsidR="00D728B5" w:rsidRPr="00BB16F8" w:rsidRDefault="00D728B5" w:rsidP="00D728B5">
      <w:pPr>
        <w:rPr>
          <w:lang w:val="en-GB"/>
        </w:rPr>
      </w:pPr>
    </w:p>
    <w:p w:rsidR="00D728B5" w:rsidRPr="00E0086B" w:rsidRDefault="00D728B5" w:rsidP="00D728B5">
      <w:pPr>
        <w:rPr>
          <w:rFonts w:ascii="Verdana" w:eastAsia="Times New Roman" w:hAnsi="Verdana"/>
          <w:b/>
          <w:szCs w:val="20"/>
          <w:lang w:val="en-GB"/>
        </w:rPr>
      </w:pPr>
      <w:r w:rsidRPr="00E0086B">
        <w:rPr>
          <w:rFonts w:ascii="Verdana" w:eastAsia="Times New Roman" w:hAnsi="Verdana"/>
          <w:b/>
          <w:szCs w:val="20"/>
          <w:lang w:val="en-GB"/>
        </w:rPr>
        <w:t>More information</w:t>
      </w:r>
    </w:p>
    <w:p w:rsidR="00D728B5" w:rsidRPr="00BB16F8" w:rsidRDefault="00D728B5" w:rsidP="00D728B5">
      <w:pPr>
        <w:rPr>
          <w:rFonts w:ascii="Verdana" w:eastAsia="Times New Roman" w:hAnsi="Verdana"/>
          <w:szCs w:val="20"/>
          <w:lang w:val="en-GB"/>
        </w:rPr>
      </w:pPr>
      <w:r w:rsidRPr="00BB16F8">
        <w:rPr>
          <w:rFonts w:ascii="Verdana" w:eastAsia="Times New Roman" w:hAnsi="Verdana"/>
          <w:szCs w:val="20"/>
          <w:lang w:val="en-GB"/>
        </w:rPr>
        <w:t xml:space="preserve">If you want more information on data documentation you can check the </w:t>
      </w:r>
      <w:hyperlink r:id="rId13" w:history="1">
        <w:r w:rsidRPr="00A511A0">
          <w:rPr>
            <w:rStyle w:val="Hyperlink"/>
            <w:rFonts w:ascii="Verdana" w:eastAsia="Times New Roman" w:hAnsi="Verdana"/>
            <w:szCs w:val="20"/>
            <w:lang w:val="en-GB"/>
          </w:rPr>
          <w:t>RDM website of Utrecht University</w:t>
        </w:r>
      </w:hyperlink>
      <w:r w:rsidRPr="00BB16F8">
        <w:rPr>
          <w:rFonts w:ascii="Verdana" w:eastAsia="Times New Roman" w:hAnsi="Verdana"/>
          <w:szCs w:val="20"/>
          <w:lang w:val="en-GB"/>
        </w:rPr>
        <w:t>.</w:t>
      </w:r>
    </w:p>
    <w:p w:rsidR="00D728B5" w:rsidRPr="00BB16F8" w:rsidRDefault="00D728B5" w:rsidP="00D728B5">
      <w:pPr>
        <w:rPr>
          <w:lang w:val="en-GB"/>
        </w:rPr>
      </w:pPr>
    </w:p>
    <w:p w:rsidR="00D728B5" w:rsidRPr="00BB16F8" w:rsidRDefault="00D728B5" w:rsidP="00FD1952">
      <w:pPr>
        <w:pStyle w:val="Kop2"/>
        <w:numPr>
          <w:ilvl w:val="1"/>
          <w:numId w:val="1"/>
        </w:numPr>
        <w:rPr>
          <w:lang w:val="en-GB"/>
        </w:rPr>
      </w:pPr>
      <w:r w:rsidRPr="00BB16F8">
        <w:rPr>
          <w:lang w:val="en-GB"/>
        </w:rPr>
        <w:t>How will you structure your data?</w:t>
      </w:r>
    </w:p>
    <w:p w:rsidR="00D728B5" w:rsidRDefault="00D728B5" w:rsidP="00D728B5">
      <w:pPr>
        <w:rPr>
          <w:i/>
          <w:lang w:val="en-GB"/>
        </w:rPr>
      </w:pPr>
    </w:p>
    <w:p w:rsidR="00D728B5" w:rsidRPr="008D198B" w:rsidRDefault="00D728B5" w:rsidP="00D728B5">
      <w:pPr>
        <w:rPr>
          <w:lang w:val="en-GB"/>
        </w:rPr>
      </w:pPr>
      <w:r w:rsidRPr="008D198B">
        <w:rPr>
          <w:lang w:val="en-GB"/>
        </w:rPr>
        <w:t xml:space="preserve">Describe your intended folder structure, </w:t>
      </w:r>
      <w:r>
        <w:rPr>
          <w:lang w:val="en-GB"/>
        </w:rPr>
        <w:t xml:space="preserve">and </w:t>
      </w:r>
      <w:r w:rsidRPr="008D198B">
        <w:rPr>
          <w:lang w:val="en-GB"/>
        </w:rPr>
        <w:t>file naming conventions.</w:t>
      </w:r>
    </w:p>
    <w:p w:rsidR="00D728B5" w:rsidRDefault="00D728B5" w:rsidP="00D728B5">
      <w:pPr>
        <w:rPr>
          <w:b/>
          <w:color w:val="E36C0A" w:themeColor="accent6" w:themeShade="BF"/>
          <w:lang w:val="en-GB"/>
        </w:rPr>
      </w:pPr>
    </w:p>
    <w:p w:rsidR="00D728B5" w:rsidRPr="00CA35B4" w:rsidRDefault="00D728B5" w:rsidP="00D728B5">
      <w:pPr>
        <w:rPr>
          <w:color w:val="E36C0A" w:themeColor="accent6" w:themeShade="BF"/>
          <w:lang w:val="en-US"/>
        </w:rPr>
      </w:pPr>
      <w:r w:rsidRPr="00CA35B4">
        <w:rPr>
          <w:b/>
          <w:color w:val="E36C0A" w:themeColor="accent6" w:themeShade="BF"/>
          <w:lang w:val="en-GB"/>
        </w:rPr>
        <w:t>UU Guidance</w:t>
      </w:r>
      <w:r>
        <w:rPr>
          <w:color w:val="E36C0A" w:themeColor="accent6" w:themeShade="BF"/>
          <w:lang w:val="en-GB"/>
        </w:rPr>
        <w:br/>
      </w:r>
      <w:r w:rsidRPr="000839FD">
        <w:rPr>
          <w:color w:val="E36C0A" w:themeColor="accent6" w:themeShade="BF"/>
          <w:lang w:val="en-GB"/>
        </w:rPr>
        <w:t xml:space="preserve">Indicate how </w:t>
      </w:r>
      <w:r>
        <w:rPr>
          <w:color w:val="E36C0A" w:themeColor="accent6" w:themeShade="BF"/>
          <w:lang w:val="en-GB"/>
        </w:rPr>
        <w:t>your</w:t>
      </w:r>
      <w:r w:rsidRPr="000839FD">
        <w:rPr>
          <w:color w:val="E36C0A" w:themeColor="accent6" w:themeShade="BF"/>
          <w:lang w:val="en-GB"/>
        </w:rPr>
        <w:t xml:space="preserve"> data will be organised during the project, mentioning, e.g., naming conventions, and folder structures</w:t>
      </w:r>
      <w:r>
        <w:rPr>
          <w:color w:val="E36C0A" w:themeColor="accent6" w:themeShade="BF"/>
          <w:lang w:val="en-GB"/>
        </w:rPr>
        <w:t xml:space="preserve">. </w:t>
      </w:r>
      <w:r w:rsidRPr="00CA35B4">
        <w:rPr>
          <w:color w:val="E36C0A" w:themeColor="accent6" w:themeShade="BF"/>
          <w:lang w:val="en-US"/>
        </w:rPr>
        <w:t xml:space="preserve">If you work as part of a research group, you </w:t>
      </w:r>
      <w:r>
        <w:rPr>
          <w:color w:val="E36C0A" w:themeColor="accent6" w:themeShade="BF"/>
          <w:lang w:val="en-US"/>
        </w:rPr>
        <w:t>can</w:t>
      </w:r>
      <w:r w:rsidRPr="00CA35B4">
        <w:rPr>
          <w:color w:val="E36C0A" w:themeColor="accent6" w:themeShade="BF"/>
          <w:lang w:val="en-US"/>
        </w:rPr>
        <w:t xml:space="preserve"> decide on a file and folder naming system with your colleagues.</w:t>
      </w:r>
    </w:p>
    <w:p w:rsidR="00D728B5" w:rsidRDefault="00D728B5" w:rsidP="00D728B5">
      <w:pPr>
        <w:rPr>
          <w:color w:val="E36C0A" w:themeColor="accent6" w:themeShade="BF"/>
          <w:lang w:val="en-US"/>
        </w:rPr>
      </w:pPr>
    </w:p>
    <w:p w:rsidR="00D728B5" w:rsidRDefault="00D728B5" w:rsidP="00D728B5">
      <w:pPr>
        <w:rPr>
          <w:color w:val="E36C0A" w:themeColor="accent6" w:themeShade="BF"/>
          <w:lang w:val="en-US"/>
        </w:rPr>
      </w:pPr>
      <w:r>
        <w:rPr>
          <w:color w:val="E36C0A" w:themeColor="accent6" w:themeShade="BF"/>
          <w:lang w:val="en-US"/>
        </w:rPr>
        <w:t xml:space="preserve">Consider that: </w:t>
      </w:r>
    </w:p>
    <w:p w:rsidR="00D728B5" w:rsidRPr="0059168E" w:rsidRDefault="00D728B5" w:rsidP="00FD1952">
      <w:pPr>
        <w:pStyle w:val="Lijstalinea"/>
        <w:numPr>
          <w:ilvl w:val="0"/>
          <w:numId w:val="30"/>
        </w:numPr>
        <w:rPr>
          <w:color w:val="E36C0A" w:themeColor="accent6" w:themeShade="BF"/>
          <w:lang w:val="en-US"/>
        </w:rPr>
      </w:pPr>
      <w:proofErr w:type="spellStart"/>
      <w:r w:rsidRPr="0059168E">
        <w:rPr>
          <w:color w:val="E36C0A" w:themeColor="accent6" w:themeShade="BF"/>
          <w:lang w:val="en-US"/>
        </w:rPr>
        <w:t>Organising</w:t>
      </w:r>
      <w:proofErr w:type="spellEnd"/>
      <w:r w:rsidRPr="0059168E">
        <w:rPr>
          <w:color w:val="E36C0A" w:themeColor="accent6" w:themeShade="BF"/>
          <w:lang w:val="en-US"/>
        </w:rPr>
        <w:t xml:space="preserve"> your files and folders effectively and efficiently can save you time. </w:t>
      </w:r>
    </w:p>
    <w:p w:rsidR="00D728B5" w:rsidRPr="0059168E" w:rsidRDefault="00D728B5" w:rsidP="00FD1952">
      <w:pPr>
        <w:pStyle w:val="Lijstalinea"/>
        <w:numPr>
          <w:ilvl w:val="0"/>
          <w:numId w:val="30"/>
        </w:numPr>
        <w:rPr>
          <w:lang w:val="en-GB"/>
        </w:rPr>
      </w:pPr>
      <w:r w:rsidRPr="0059168E">
        <w:rPr>
          <w:color w:val="E36C0A" w:themeColor="accent6" w:themeShade="BF"/>
          <w:lang w:val="en-GB"/>
        </w:rPr>
        <w:lastRenderedPageBreak/>
        <w:t>Consistent, well-ordered research data will be easier to find, understand and reuse.</w:t>
      </w:r>
    </w:p>
    <w:p w:rsidR="00D728B5" w:rsidRDefault="00D728B5" w:rsidP="00D728B5">
      <w:pPr>
        <w:rPr>
          <w:b/>
          <w:lang w:val="en-GB"/>
        </w:rPr>
      </w:pPr>
    </w:p>
    <w:p w:rsidR="00D728B5" w:rsidRPr="00B24B4A" w:rsidRDefault="00D728B5" w:rsidP="00D728B5">
      <w:pPr>
        <w:rPr>
          <w:b/>
          <w:lang w:val="en-GB"/>
        </w:rPr>
      </w:pPr>
      <w:r w:rsidRPr="00B24B4A">
        <w:rPr>
          <w:b/>
          <w:lang w:val="en-GB"/>
        </w:rPr>
        <w:t>Example answer</w:t>
      </w:r>
    </w:p>
    <w:p w:rsidR="00BC1D1E" w:rsidRPr="00BC1D1E" w:rsidRDefault="00BC1D1E" w:rsidP="00BC1D1E">
      <w:pPr>
        <w:rPr>
          <w:lang w:val="en-US"/>
        </w:rPr>
      </w:pPr>
      <w:r w:rsidRPr="00BC1D1E">
        <w:rPr>
          <w:lang w:val="en-US"/>
        </w:rPr>
        <w:t>For file names, we will use the coded elements. ‘ma’ for microarray data, ‘</w:t>
      </w:r>
      <w:proofErr w:type="spellStart"/>
      <w:r w:rsidRPr="00BC1D1E">
        <w:rPr>
          <w:lang w:val="en-US"/>
        </w:rPr>
        <w:t>pt</w:t>
      </w:r>
      <w:proofErr w:type="spellEnd"/>
      <w:r w:rsidRPr="00BC1D1E">
        <w:rPr>
          <w:lang w:val="en-US"/>
        </w:rPr>
        <w:t xml:space="preserve">’ for protein data, ‘wp1’ for work packages that generated the data, ‘gr1’ for the measurement groups and ‘180921’ for dates of measurements. All coded elements are described in a separate document X. The complete folder structure is outlined in </w:t>
      </w:r>
      <w:r w:rsidR="00385344">
        <w:rPr>
          <w:lang w:val="en-US"/>
        </w:rPr>
        <w:t xml:space="preserve">a separate </w:t>
      </w:r>
      <w:r w:rsidRPr="00BC1D1E">
        <w:rPr>
          <w:lang w:val="en-US"/>
        </w:rPr>
        <w:t>diagram Y, an extract is given here:</w:t>
      </w:r>
    </w:p>
    <w:p w:rsidR="00BC1D1E" w:rsidRPr="00BC1D1E" w:rsidRDefault="00BC1D1E" w:rsidP="00BC1D1E">
      <w:pPr>
        <w:rPr>
          <w:lang w:val="en-US"/>
        </w:rPr>
      </w:pPr>
    </w:p>
    <w:p w:rsidR="00BC1D1E" w:rsidRPr="00BC1D1E" w:rsidRDefault="00BC1D1E" w:rsidP="00BC1D1E">
      <w:pPr>
        <w:rPr>
          <w:lang w:val="en-US"/>
        </w:rPr>
      </w:pPr>
      <w:r w:rsidRPr="00BC1D1E">
        <w:rPr>
          <w:lang w:val="en-US"/>
        </w:rPr>
        <w:t>&gt;Project folder</w:t>
      </w:r>
    </w:p>
    <w:p w:rsidR="00BC1D1E" w:rsidRPr="00BC1D1E" w:rsidRDefault="00BC1D1E" w:rsidP="00BC1D1E">
      <w:pPr>
        <w:rPr>
          <w:lang w:val="en-US"/>
        </w:rPr>
      </w:pPr>
      <w:r w:rsidRPr="00BC1D1E">
        <w:rPr>
          <w:lang w:val="en-US"/>
        </w:rPr>
        <w:t xml:space="preserve">            &gt;&gt;Results folder</w:t>
      </w:r>
    </w:p>
    <w:p w:rsidR="00BC1D1E" w:rsidRPr="00BC1D1E" w:rsidRDefault="00BC1D1E" w:rsidP="00BC1D1E">
      <w:pPr>
        <w:rPr>
          <w:lang w:val="en-US"/>
        </w:rPr>
      </w:pPr>
      <w:r w:rsidRPr="00BC1D1E">
        <w:rPr>
          <w:lang w:val="en-US"/>
        </w:rPr>
        <w:t xml:space="preserve">                         &gt;&gt;&gt;Exp1</w:t>
      </w:r>
    </w:p>
    <w:p w:rsidR="00BC1D1E" w:rsidRPr="00BC1D1E" w:rsidRDefault="00BC1D1E" w:rsidP="00BC1D1E">
      <w:pPr>
        <w:rPr>
          <w:lang w:val="en-US"/>
        </w:rPr>
      </w:pPr>
      <w:r w:rsidRPr="00BC1D1E">
        <w:rPr>
          <w:lang w:val="en-US"/>
        </w:rPr>
        <w:t xml:space="preserve">                         &gt;&gt;&gt;Exp2</w:t>
      </w:r>
    </w:p>
    <w:p w:rsidR="00BC1D1E" w:rsidRPr="00BC1D1E" w:rsidRDefault="00BC1D1E" w:rsidP="00BC1D1E">
      <w:pPr>
        <w:rPr>
          <w:lang w:val="en-US"/>
        </w:rPr>
      </w:pPr>
      <w:r w:rsidRPr="00BC1D1E">
        <w:rPr>
          <w:lang w:val="en-US"/>
        </w:rPr>
        <w:t xml:space="preserve">           &gt;&gt;Outreach folder</w:t>
      </w:r>
    </w:p>
    <w:p w:rsidR="00B63498" w:rsidRPr="00BC1D1E" w:rsidRDefault="00BC1D1E" w:rsidP="00BC1D1E">
      <w:pPr>
        <w:rPr>
          <w:lang w:val="en-US"/>
        </w:rPr>
      </w:pPr>
      <w:r w:rsidRPr="00BC1D1E">
        <w:rPr>
          <w:lang w:val="en-US"/>
        </w:rPr>
        <w:t xml:space="preserve">                        &gt;&gt;&gt;</w:t>
      </w:r>
      <w:proofErr w:type="spellStart"/>
      <w:r w:rsidRPr="00BC1D1E">
        <w:rPr>
          <w:lang w:val="en-US"/>
        </w:rPr>
        <w:t>Public_Engagement</w:t>
      </w:r>
      <w:proofErr w:type="spellEnd"/>
    </w:p>
    <w:p w:rsidR="00D728B5" w:rsidRPr="00B24B4A" w:rsidRDefault="00D728B5" w:rsidP="00D728B5">
      <w:pPr>
        <w:rPr>
          <w:lang w:val="en-GB"/>
        </w:rPr>
      </w:pPr>
    </w:p>
    <w:p w:rsidR="00D728B5" w:rsidRDefault="00D728B5" w:rsidP="00FD1952">
      <w:pPr>
        <w:pStyle w:val="Kop2"/>
        <w:numPr>
          <w:ilvl w:val="1"/>
          <w:numId w:val="1"/>
        </w:numPr>
        <w:rPr>
          <w:lang w:val="en-GB"/>
        </w:rPr>
      </w:pPr>
      <w:r>
        <w:rPr>
          <w:lang w:val="en-GB"/>
        </w:rPr>
        <w:t xml:space="preserve">How do you handle version control? </w:t>
      </w:r>
    </w:p>
    <w:p w:rsidR="00D728B5" w:rsidRPr="00542C4F" w:rsidRDefault="00D728B5" w:rsidP="00D728B5">
      <w:pPr>
        <w:rPr>
          <w:lang w:val="en-GB" w:eastAsia="nl-NL"/>
        </w:rPr>
      </w:pPr>
      <w:r>
        <w:rPr>
          <w:lang w:val="en-GB" w:eastAsia="nl-NL"/>
        </w:rPr>
        <w:t>Describe</w:t>
      </w:r>
      <w:r w:rsidRPr="00542C4F">
        <w:rPr>
          <w:lang w:val="en-GB" w:eastAsia="nl-NL"/>
        </w:rPr>
        <w:t xml:space="preserve"> </w:t>
      </w:r>
      <w:r>
        <w:rPr>
          <w:lang w:val="en-GB" w:eastAsia="nl-NL"/>
        </w:rPr>
        <w:t>how you will keep track of changes to your research data.</w:t>
      </w:r>
    </w:p>
    <w:p w:rsidR="00D728B5" w:rsidRDefault="00D728B5" w:rsidP="00D728B5">
      <w:pPr>
        <w:rPr>
          <w:b/>
          <w:color w:val="E36C0A" w:themeColor="accent6" w:themeShade="BF"/>
          <w:lang w:val="en-GB"/>
        </w:rPr>
      </w:pPr>
    </w:p>
    <w:p w:rsidR="00D728B5" w:rsidRPr="000839FD" w:rsidRDefault="00D728B5" w:rsidP="00D728B5">
      <w:pPr>
        <w:rPr>
          <w:b/>
          <w:color w:val="E36C0A" w:themeColor="accent6" w:themeShade="BF"/>
          <w:lang w:val="en-GB"/>
        </w:rPr>
      </w:pPr>
      <w:r w:rsidRPr="000839FD">
        <w:rPr>
          <w:b/>
          <w:color w:val="E36C0A" w:themeColor="accent6" w:themeShade="BF"/>
          <w:lang w:val="en-GB"/>
        </w:rPr>
        <w:t>UU Guidance</w:t>
      </w:r>
    </w:p>
    <w:p w:rsidR="00D728B5" w:rsidRDefault="00D728B5" w:rsidP="00D728B5">
      <w:pPr>
        <w:rPr>
          <w:color w:val="E36C0A" w:themeColor="accent6" w:themeShade="BF"/>
          <w:lang w:val="en-GB"/>
        </w:rPr>
      </w:pPr>
      <w:r w:rsidRPr="005017FA">
        <w:rPr>
          <w:color w:val="E36C0A" w:themeColor="accent6" w:themeShade="BF"/>
          <w:lang w:val="en-GB"/>
        </w:rPr>
        <w:t xml:space="preserve">Because digital research data can so easily be copied, over-written or changed, </w:t>
      </w:r>
      <w:r>
        <w:rPr>
          <w:color w:val="E36C0A" w:themeColor="accent6" w:themeShade="BF"/>
          <w:lang w:val="en-GB"/>
        </w:rPr>
        <w:t>it can be useful</w:t>
      </w:r>
      <w:r w:rsidRPr="005017FA">
        <w:rPr>
          <w:color w:val="E36C0A" w:themeColor="accent6" w:themeShade="BF"/>
          <w:lang w:val="en-GB"/>
        </w:rPr>
        <w:t xml:space="preserve"> to take steps to protect its authenticity. </w:t>
      </w:r>
    </w:p>
    <w:p w:rsidR="00D728B5" w:rsidRDefault="00D728B5" w:rsidP="00D728B5">
      <w:pPr>
        <w:rPr>
          <w:color w:val="E36C0A" w:themeColor="accent6" w:themeShade="BF"/>
          <w:lang w:val="en-GB"/>
        </w:rPr>
      </w:pPr>
    </w:p>
    <w:p w:rsidR="00D728B5" w:rsidRPr="005017FA" w:rsidRDefault="00D728B5" w:rsidP="00D728B5">
      <w:pPr>
        <w:rPr>
          <w:color w:val="E36C0A" w:themeColor="accent6" w:themeShade="BF"/>
          <w:lang w:val="en-GB"/>
        </w:rPr>
      </w:pPr>
      <w:r>
        <w:rPr>
          <w:color w:val="E36C0A" w:themeColor="accent6" w:themeShade="BF"/>
          <w:lang w:val="en-GB"/>
        </w:rPr>
        <w:t xml:space="preserve">Version control will allow you to keep track of any changes you make </w:t>
      </w:r>
      <w:r w:rsidRPr="000839FD">
        <w:rPr>
          <w:color w:val="E36C0A" w:themeColor="accent6" w:themeShade="BF"/>
          <w:lang w:val="en-GB"/>
        </w:rPr>
        <w:t>to your research data</w:t>
      </w:r>
      <w:r>
        <w:rPr>
          <w:color w:val="E36C0A" w:themeColor="accent6" w:themeShade="BF"/>
          <w:lang w:val="en-GB"/>
        </w:rPr>
        <w:t xml:space="preserve"> and</w:t>
      </w:r>
      <w:r w:rsidRPr="000839FD">
        <w:rPr>
          <w:color w:val="E36C0A" w:themeColor="accent6" w:themeShade="BF"/>
          <w:lang w:val="en-GB"/>
        </w:rPr>
        <w:t xml:space="preserve"> </w:t>
      </w:r>
      <w:r>
        <w:rPr>
          <w:color w:val="E36C0A" w:themeColor="accent6" w:themeShade="BF"/>
          <w:lang w:val="en-GB"/>
        </w:rPr>
        <w:t xml:space="preserve">to prevent a </w:t>
      </w:r>
      <w:r w:rsidRPr="000839FD">
        <w:rPr>
          <w:color w:val="E36C0A" w:themeColor="accent6" w:themeShade="BF"/>
          <w:lang w:val="en-GB"/>
        </w:rPr>
        <w:t xml:space="preserve"> mix-up </w:t>
      </w:r>
      <w:r>
        <w:rPr>
          <w:color w:val="E36C0A" w:themeColor="accent6" w:themeShade="BF"/>
          <w:lang w:val="en-GB"/>
        </w:rPr>
        <w:t xml:space="preserve">of </w:t>
      </w:r>
      <w:r w:rsidRPr="000839FD">
        <w:rPr>
          <w:color w:val="E36C0A" w:themeColor="accent6" w:themeShade="BF"/>
          <w:lang w:val="en-GB"/>
        </w:rPr>
        <w:t>old and new versions.</w:t>
      </w:r>
      <w:r>
        <w:rPr>
          <w:color w:val="E36C0A" w:themeColor="accent6" w:themeShade="BF"/>
          <w:lang w:val="en-GB"/>
        </w:rPr>
        <w:t xml:space="preserve"> </w:t>
      </w:r>
    </w:p>
    <w:p w:rsidR="00D728B5" w:rsidRPr="005017FA" w:rsidRDefault="00D728B5" w:rsidP="00D728B5">
      <w:pPr>
        <w:rPr>
          <w:color w:val="E36C0A" w:themeColor="accent6" w:themeShade="BF"/>
          <w:lang w:val="en-GB"/>
        </w:rPr>
      </w:pPr>
    </w:p>
    <w:p w:rsidR="00D728B5" w:rsidRPr="005017FA" w:rsidRDefault="00D728B5" w:rsidP="00D728B5">
      <w:pPr>
        <w:rPr>
          <w:color w:val="E36C0A" w:themeColor="accent6" w:themeShade="BF"/>
          <w:lang w:val="en-GB"/>
        </w:rPr>
      </w:pPr>
      <w:r w:rsidRPr="005017FA">
        <w:rPr>
          <w:color w:val="E36C0A" w:themeColor="accent6" w:themeShade="BF"/>
          <w:lang w:val="en-GB"/>
        </w:rPr>
        <w:t xml:space="preserve">Here are some options for version control </w:t>
      </w:r>
      <w:r>
        <w:rPr>
          <w:color w:val="E36C0A" w:themeColor="accent6" w:themeShade="BF"/>
          <w:lang w:val="en-GB"/>
        </w:rPr>
        <w:t>to</w:t>
      </w:r>
      <w:r w:rsidRPr="005017FA">
        <w:rPr>
          <w:color w:val="E36C0A" w:themeColor="accent6" w:themeShade="BF"/>
          <w:lang w:val="en-GB"/>
        </w:rPr>
        <w:t xml:space="preserve"> consider:</w:t>
      </w:r>
      <w:r>
        <w:rPr>
          <w:color w:val="E36C0A" w:themeColor="accent6" w:themeShade="BF"/>
          <w:lang w:val="en-GB"/>
        </w:rPr>
        <w:br/>
      </w:r>
    </w:p>
    <w:p w:rsidR="00D728B5" w:rsidRPr="00A511A0" w:rsidRDefault="00D728B5" w:rsidP="00FD1952">
      <w:pPr>
        <w:pStyle w:val="Lijstalinea"/>
        <w:numPr>
          <w:ilvl w:val="0"/>
          <w:numId w:val="7"/>
        </w:numPr>
        <w:rPr>
          <w:color w:val="E36C0A" w:themeColor="accent6" w:themeShade="BF"/>
          <w:szCs w:val="18"/>
          <w:lang w:val="en-GB"/>
        </w:rPr>
      </w:pPr>
      <w:r>
        <w:rPr>
          <w:color w:val="E36C0A" w:themeColor="accent6" w:themeShade="BF"/>
          <w:szCs w:val="18"/>
          <w:lang w:val="en-GB"/>
        </w:rPr>
        <w:t>Use v</w:t>
      </w:r>
      <w:r w:rsidRPr="00A511A0">
        <w:rPr>
          <w:color w:val="E36C0A" w:themeColor="accent6" w:themeShade="BF"/>
          <w:szCs w:val="18"/>
          <w:lang w:val="en-GB"/>
        </w:rPr>
        <w:t>ersion control software (if you use this, please specify which software)</w:t>
      </w:r>
      <w:r>
        <w:rPr>
          <w:color w:val="E36C0A" w:themeColor="accent6" w:themeShade="BF"/>
          <w:szCs w:val="18"/>
          <w:lang w:val="en-GB"/>
        </w:rPr>
        <w:t>;</w:t>
      </w:r>
    </w:p>
    <w:p w:rsidR="00D728B5" w:rsidRPr="00A511A0" w:rsidRDefault="00D728B5" w:rsidP="00FD1952">
      <w:pPr>
        <w:pStyle w:val="Lijstalinea"/>
        <w:numPr>
          <w:ilvl w:val="0"/>
          <w:numId w:val="7"/>
        </w:numPr>
        <w:rPr>
          <w:color w:val="E36C0A" w:themeColor="accent6" w:themeShade="BF"/>
          <w:szCs w:val="18"/>
          <w:lang w:val="en-GB"/>
        </w:rPr>
      </w:pPr>
      <w:r>
        <w:rPr>
          <w:color w:val="E36C0A" w:themeColor="accent6" w:themeShade="BF"/>
          <w:szCs w:val="18"/>
          <w:lang w:val="en-GB"/>
        </w:rPr>
        <w:t>Include the d</w:t>
      </w:r>
      <w:r w:rsidRPr="00A511A0">
        <w:rPr>
          <w:color w:val="E36C0A" w:themeColor="accent6" w:themeShade="BF"/>
          <w:szCs w:val="18"/>
          <w:lang w:val="en-GB"/>
        </w:rPr>
        <w:t>at</w:t>
      </w:r>
      <w:r>
        <w:rPr>
          <w:color w:val="E36C0A" w:themeColor="accent6" w:themeShade="BF"/>
          <w:szCs w:val="18"/>
          <w:lang w:val="en-GB"/>
        </w:rPr>
        <w:t>e</w:t>
      </w:r>
      <w:r w:rsidRPr="00A511A0">
        <w:rPr>
          <w:color w:val="E36C0A" w:themeColor="accent6" w:themeShade="BF"/>
          <w:szCs w:val="18"/>
          <w:lang w:val="en-GB"/>
        </w:rPr>
        <w:t>/version number in filename/folder</w:t>
      </w:r>
      <w:r>
        <w:rPr>
          <w:color w:val="E36C0A" w:themeColor="accent6" w:themeShade="BF"/>
          <w:szCs w:val="18"/>
          <w:lang w:val="en-GB"/>
        </w:rPr>
        <w:t>;</w:t>
      </w:r>
    </w:p>
    <w:p w:rsidR="00D728B5" w:rsidRPr="00A511A0" w:rsidRDefault="00D728B5" w:rsidP="00FD1952">
      <w:pPr>
        <w:pStyle w:val="Lijstalinea"/>
        <w:numPr>
          <w:ilvl w:val="0"/>
          <w:numId w:val="7"/>
        </w:numPr>
        <w:rPr>
          <w:color w:val="E36C0A" w:themeColor="accent6" w:themeShade="BF"/>
          <w:szCs w:val="18"/>
          <w:lang w:val="en-GB"/>
        </w:rPr>
      </w:pPr>
      <w:r>
        <w:rPr>
          <w:color w:val="E36C0A" w:themeColor="accent6" w:themeShade="BF"/>
          <w:szCs w:val="18"/>
          <w:lang w:val="en-GB"/>
        </w:rPr>
        <w:t xml:space="preserve">Use the </w:t>
      </w:r>
      <w:r w:rsidRPr="00A511A0">
        <w:rPr>
          <w:color w:val="E36C0A" w:themeColor="accent6" w:themeShade="BF"/>
          <w:szCs w:val="18"/>
          <w:lang w:val="en-GB"/>
        </w:rPr>
        <w:t>‘Track changes’ feature in software</w:t>
      </w:r>
      <w:r>
        <w:rPr>
          <w:color w:val="E36C0A" w:themeColor="accent6" w:themeShade="BF"/>
          <w:szCs w:val="18"/>
          <w:lang w:val="en-GB"/>
        </w:rPr>
        <w:t>;</w:t>
      </w:r>
    </w:p>
    <w:p w:rsidR="00D728B5" w:rsidRPr="00A511A0" w:rsidRDefault="00D728B5" w:rsidP="00FD1952">
      <w:pPr>
        <w:pStyle w:val="Lijstalinea"/>
        <w:numPr>
          <w:ilvl w:val="0"/>
          <w:numId w:val="7"/>
        </w:numPr>
        <w:rPr>
          <w:color w:val="E36C0A" w:themeColor="accent6" w:themeShade="BF"/>
          <w:szCs w:val="18"/>
          <w:lang w:val="en-GB"/>
        </w:rPr>
      </w:pPr>
      <w:r>
        <w:rPr>
          <w:color w:val="E36C0A" w:themeColor="accent6" w:themeShade="BF"/>
          <w:szCs w:val="18"/>
          <w:lang w:val="en-GB"/>
        </w:rPr>
        <w:t>Process your data with a script, save</w:t>
      </w:r>
      <w:r w:rsidRPr="00A511A0">
        <w:rPr>
          <w:color w:val="E36C0A" w:themeColor="accent6" w:themeShade="BF"/>
          <w:szCs w:val="18"/>
          <w:lang w:val="en-GB"/>
        </w:rPr>
        <w:t xml:space="preserve"> the script with which </w:t>
      </w:r>
      <w:r>
        <w:rPr>
          <w:color w:val="E36C0A" w:themeColor="accent6" w:themeShade="BF"/>
          <w:szCs w:val="18"/>
          <w:lang w:val="en-GB"/>
        </w:rPr>
        <w:t xml:space="preserve">you </w:t>
      </w:r>
      <w:r w:rsidRPr="00A511A0">
        <w:rPr>
          <w:color w:val="E36C0A" w:themeColor="accent6" w:themeShade="BF"/>
          <w:szCs w:val="18"/>
          <w:lang w:val="en-GB"/>
        </w:rPr>
        <w:t xml:space="preserve">process </w:t>
      </w:r>
      <w:r>
        <w:rPr>
          <w:color w:val="E36C0A" w:themeColor="accent6" w:themeShade="BF"/>
          <w:szCs w:val="18"/>
          <w:lang w:val="en-GB"/>
        </w:rPr>
        <w:t>your</w:t>
      </w:r>
      <w:r w:rsidRPr="00A511A0">
        <w:rPr>
          <w:color w:val="E36C0A" w:themeColor="accent6" w:themeShade="BF"/>
          <w:szCs w:val="18"/>
          <w:lang w:val="en-GB"/>
        </w:rPr>
        <w:t xml:space="preserve"> data</w:t>
      </w:r>
      <w:r>
        <w:rPr>
          <w:color w:val="E36C0A" w:themeColor="accent6" w:themeShade="BF"/>
          <w:szCs w:val="18"/>
          <w:lang w:val="en-GB"/>
        </w:rPr>
        <w:t>;</w:t>
      </w:r>
    </w:p>
    <w:p w:rsidR="00D728B5" w:rsidRPr="00A511A0" w:rsidRDefault="00D728B5" w:rsidP="00FD1952">
      <w:pPr>
        <w:pStyle w:val="Lijstalinea"/>
        <w:numPr>
          <w:ilvl w:val="0"/>
          <w:numId w:val="7"/>
        </w:numPr>
        <w:rPr>
          <w:color w:val="E36C0A" w:themeColor="accent6" w:themeShade="BF"/>
          <w:szCs w:val="18"/>
          <w:lang w:val="en-GB"/>
        </w:rPr>
      </w:pPr>
      <w:r>
        <w:rPr>
          <w:color w:val="E36C0A" w:themeColor="accent6" w:themeShade="BF"/>
          <w:szCs w:val="18"/>
          <w:lang w:val="en-GB"/>
        </w:rPr>
        <w:t>Delete all minor versions at set times.</w:t>
      </w:r>
    </w:p>
    <w:p w:rsidR="00D728B5" w:rsidRDefault="00D728B5" w:rsidP="00D728B5">
      <w:pPr>
        <w:rPr>
          <w:lang w:val="en-GB"/>
        </w:rPr>
      </w:pPr>
    </w:p>
    <w:p w:rsidR="00D728B5" w:rsidRPr="00B24B4A" w:rsidRDefault="00D728B5" w:rsidP="00D728B5">
      <w:pPr>
        <w:rPr>
          <w:b/>
          <w:lang w:val="en-GB"/>
        </w:rPr>
      </w:pPr>
      <w:r w:rsidRPr="00B24B4A">
        <w:rPr>
          <w:b/>
          <w:lang w:val="en-GB"/>
        </w:rPr>
        <w:t>Example answer</w:t>
      </w:r>
    </w:p>
    <w:p w:rsidR="00D728B5" w:rsidRPr="00B24B4A" w:rsidRDefault="00D728B5" w:rsidP="00D728B5">
      <w:pPr>
        <w:rPr>
          <w:lang w:val="en-GB"/>
        </w:rPr>
      </w:pPr>
      <w:r w:rsidRPr="00B24B4A">
        <w:rPr>
          <w:lang w:val="en-GB"/>
        </w:rPr>
        <w:t xml:space="preserve">We will distinguish versions by indicating </w:t>
      </w:r>
      <w:r>
        <w:rPr>
          <w:lang w:val="en-GB"/>
        </w:rPr>
        <w:t xml:space="preserve">the version </w:t>
      </w:r>
      <w:r w:rsidRPr="00B24B4A">
        <w:rPr>
          <w:lang w:val="en-GB"/>
        </w:rPr>
        <w:t xml:space="preserve">in the filename of the master copy by adding </w:t>
      </w:r>
      <w:r>
        <w:rPr>
          <w:lang w:val="en-GB"/>
        </w:rPr>
        <w:t xml:space="preserve">a </w:t>
      </w:r>
      <w:r w:rsidRPr="00B24B4A">
        <w:rPr>
          <w:lang w:val="en-GB"/>
        </w:rPr>
        <w:t xml:space="preserve">code after each edit, for </w:t>
      </w:r>
      <w:r w:rsidRPr="000863E0">
        <w:rPr>
          <w:noProof/>
          <w:lang w:val="en-GB"/>
        </w:rPr>
        <w:t>example</w:t>
      </w:r>
      <w:r w:rsidRPr="00B24B4A">
        <w:rPr>
          <w:lang w:val="en-GB"/>
        </w:rPr>
        <w:t xml:space="preserve"> V1.1 (first number for major versions</w:t>
      </w:r>
      <w:r w:rsidR="00391121">
        <w:rPr>
          <w:lang w:val="en-GB"/>
        </w:rPr>
        <w:t xml:space="preserve"> with a significant change</w:t>
      </w:r>
      <w:r w:rsidRPr="00B24B4A">
        <w:rPr>
          <w:lang w:val="en-GB"/>
        </w:rPr>
        <w:t>, last for minor versions</w:t>
      </w:r>
      <w:r w:rsidR="00391121">
        <w:rPr>
          <w:lang w:val="en-GB"/>
        </w:rPr>
        <w:t xml:space="preserve"> which could be text edits</w:t>
      </w:r>
      <w:r w:rsidRPr="00B24B4A">
        <w:rPr>
          <w:lang w:val="en-GB"/>
        </w:rPr>
        <w:t xml:space="preserve">). The </w:t>
      </w:r>
      <w:r>
        <w:rPr>
          <w:lang w:val="en-GB"/>
        </w:rPr>
        <w:t>most recent</w:t>
      </w:r>
      <w:r w:rsidRPr="00B24B4A">
        <w:rPr>
          <w:lang w:val="en-GB"/>
        </w:rPr>
        <w:t xml:space="preserve"> copy </w:t>
      </w:r>
      <w:r>
        <w:rPr>
          <w:lang w:val="en-GB"/>
        </w:rPr>
        <w:t xml:space="preserve">at the master location </w:t>
      </w:r>
      <w:r w:rsidRPr="00B24B4A">
        <w:rPr>
          <w:lang w:val="en-GB"/>
        </w:rPr>
        <w:t>is always used as the source, and before any editing, this file is saved with the new version code in the filename. The file with the highest code number is the most recent version. Every month, we will delete minor versions. The major versions will be listed in a version document</w:t>
      </w:r>
      <w:r>
        <w:rPr>
          <w:lang w:val="en-GB"/>
        </w:rPr>
        <w:t xml:space="preserve"> (projxVersDoc.txt)</w:t>
      </w:r>
      <w:r w:rsidRPr="00B24B4A">
        <w:rPr>
          <w:lang w:val="en-GB"/>
        </w:rPr>
        <w:t xml:space="preserve">, stating the distinguishing elements per listed version. </w:t>
      </w:r>
    </w:p>
    <w:p w:rsidR="00D728B5" w:rsidRPr="00B24B4A" w:rsidRDefault="00D728B5" w:rsidP="00D728B5">
      <w:pPr>
        <w:rPr>
          <w:lang w:val="en-GB"/>
        </w:rPr>
      </w:pPr>
    </w:p>
    <w:p w:rsidR="00D728B5" w:rsidRDefault="00D728B5" w:rsidP="00D728B5">
      <w:pPr>
        <w:rPr>
          <w:lang w:val="en-GB"/>
        </w:rPr>
      </w:pPr>
    </w:p>
    <w:p w:rsidR="00D728B5" w:rsidRPr="006C1CE2" w:rsidRDefault="00D728B5" w:rsidP="00FD1952">
      <w:pPr>
        <w:pStyle w:val="Kop2"/>
        <w:numPr>
          <w:ilvl w:val="1"/>
          <w:numId w:val="1"/>
        </w:numPr>
        <w:rPr>
          <w:lang w:val="en-GB"/>
        </w:rPr>
      </w:pPr>
      <w:r w:rsidRPr="006C1CE2">
        <w:rPr>
          <w:lang w:val="en-GB"/>
        </w:rPr>
        <w:t>How will the data be described and documented?</w:t>
      </w:r>
    </w:p>
    <w:p w:rsidR="00D728B5" w:rsidRDefault="00D728B5" w:rsidP="00D728B5">
      <w:pPr>
        <w:rPr>
          <w:lang w:val="en-GB"/>
        </w:rPr>
      </w:pPr>
    </w:p>
    <w:p w:rsidR="00D728B5" w:rsidRPr="003B5967" w:rsidRDefault="00D728B5" w:rsidP="00D728B5">
      <w:pPr>
        <w:rPr>
          <w:lang w:val="en-GB"/>
        </w:rPr>
      </w:pPr>
      <w:r>
        <w:rPr>
          <w:lang w:val="en-GB"/>
        </w:rPr>
        <w:t>Briefly describe</w:t>
      </w:r>
      <w:r w:rsidRPr="003B5967">
        <w:rPr>
          <w:lang w:val="en-GB"/>
        </w:rPr>
        <w:t xml:space="preserve"> how peers should be able to understand </w:t>
      </w:r>
      <w:r>
        <w:rPr>
          <w:lang w:val="en-GB"/>
        </w:rPr>
        <w:t>your</w:t>
      </w:r>
      <w:r w:rsidRPr="003B5967">
        <w:rPr>
          <w:lang w:val="en-GB"/>
        </w:rPr>
        <w:t xml:space="preserve"> data.</w:t>
      </w:r>
    </w:p>
    <w:p w:rsidR="00D728B5" w:rsidRDefault="00D728B5" w:rsidP="00D728B5">
      <w:pPr>
        <w:rPr>
          <w:b/>
          <w:color w:val="E36C0A" w:themeColor="accent6" w:themeShade="BF"/>
          <w:lang w:val="en-GB"/>
        </w:rPr>
      </w:pPr>
    </w:p>
    <w:p w:rsidR="00D728B5" w:rsidRDefault="00D728B5" w:rsidP="00D728B5">
      <w:pPr>
        <w:rPr>
          <w:b/>
          <w:color w:val="E36C0A" w:themeColor="accent6" w:themeShade="BF"/>
          <w:lang w:val="en-GB"/>
        </w:rPr>
      </w:pPr>
      <w:r w:rsidRPr="000839FD">
        <w:rPr>
          <w:b/>
          <w:color w:val="E36C0A" w:themeColor="accent6" w:themeShade="BF"/>
          <w:lang w:val="en-GB"/>
        </w:rPr>
        <w:t>UU Guidance</w:t>
      </w:r>
      <w:r>
        <w:rPr>
          <w:b/>
          <w:color w:val="E36C0A" w:themeColor="accent6" w:themeShade="BF"/>
          <w:lang w:val="en-GB"/>
        </w:rPr>
        <w:t xml:space="preserve"> </w:t>
      </w:r>
      <w:r w:rsidRPr="007C00C4">
        <w:rPr>
          <w:b/>
          <w:color w:val="E36C0A" w:themeColor="accent6" w:themeShade="BF"/>
          <w:lang w:val="en-GB"/>
        </w:rPr>
        <w:t>Metadata &amp; Documentation</w:t>
      </w:r>
    </w:p>
    <w:p w:rsidR="00D728B5" w:rsidRDefault="00D728B5" w:rsidP="00D728B5">
      <w:pPr>
        <w:rPr>
          <w:color w:val="E36C0A" w:themeColor="accent6" w:themeShade="BF"/>
          <w:lang w:val="en-GB"/>
        </w:rPr>
      </w:pPr>
      <w:r w:rsidRPr="007C00C4">
        <w:rPr>
          <w:color w:val="E36C0A" w:themeColor="accent6" w:themeShade="BF"/>
          <w:lang w:val="en-GB"/>
        </w:rPr>
        <w:t>Documentation</w:t>
      </w:r>
      <w:r w:rsidR="00020514">
        <w:rPr>
          <w:color w:val="E36C0A" w:themeColor="accent6" w:themeShade="BF"/>
          <w:lang w:val="en-GB"/>
        </w:rPr>
        <w:t xml:space="preserve"> and metadata</w:t>
      </w:r>
      <w:r w:rsidRPr="007C00C4">
        <w:rPr>
          <w:color w:val="E36C0A" w:themeColor="accent6" w:themeShade="BF"/>
          <w:lang w:val="en-GB"/>
        </w:rPr>
        <w:t xml:space="preserve"> </w:t>
      </w:r>
      <w:r w:rsidR="00020514">
        <w:rPr>
          <w:color w:val="E36C0A" w:themeColor="accent6" w:themeShade="BF"/>
          <w:lang w:val="en-GB"/>
        </w:rPr>
        <w:t>are</w:t>
      </w:r>
      <w:r w:rsidRPr="007C00C4">
        <w:rPr>
          <w:color w:val="E36C0A" w:themeColor="accent6" w:themeShade="BF"/>
          <w:lang w:val="en-GB"/>
        </w:rPr>
        <w:t xml:space="preserve"> needed to accompany </w:t>
      </w:r>
      <w:r w:rsidRPr="00116E5C">
        <w:rPr>
          <w:noProof/>
          <w:color w:val="E36C0A" w:themeColor="accent6" w:themeShade="BF"/>
          <w:lang w:val="en-GB"/>
        </w:rPr>
        <w:t>your</w:t>
      </w:r>
      <w:r w:rsidRPr="007C00C4">
        <w:rPr>
          <w:color w:val="E36C0A" w:themeColor="accent6" w:themeShade="BF"/>
          <w:lang w:val="en-GB"/>
        </w:rPr>
        <w:t xml:space="preserve"> data to help </w:t>
      </w:r>
      <w:r>
        <w:rPr>
          <w:color w:val="E36C0A" w:themeColor="accent6" w:themeShade="BF"/>
          <w:lang w:val="en-GB"/>
        </w:rPr>
        <w:t xml:space="preserve">yourself, co-workers, or </w:t>
      </w:r>
      <w:r w:rsidRPr="007C00C4">
        <w:rPr>
          <w:color w:val="E36C0A" w:themeColor="accent6" w:themeShade="BF"/>
          <w:lang w:val="en-GB"/>
        </w:rPr>
        <w:t xml:space="preserve">secondary users </w:t>
      </w:r>
      <w:r>
        <w:rPr>
          <w:color w:val="E36C0A" w:themeColor="accent6" w:themeShade="BF"/>
          <w:lang w:val="en-GB"/>
        </w:rPr>
        <w:t xml:space="preserve">verify, </w:t>
      </w:r>
      <w:r w:rsidRPr="007C00C4">
        <w:rPr>
          <w:color w:val="E36C0A" w:themeColor="accent6" w:themeShade="BF"/>
          <w:lang w:val="en-GB"/>
        </w:rPr>
        <w:t>understand and</w:t>
      </w:r>
      <w:r>
        <w:rPr>
          <w:color w:val="E36C0A" w:themeColor="accent6" w:themeShade="BF"/>
          <w:lang w:val="en-GB"/>
        </w:rPr>
        <w:t>/or</w:t>
      </w:r>
      <w:r w:rsidRPr="007C00C4">
        <w:rPr>
          <w:color w:val="E36C0A" w:themeColor="accent6" w:themeShade="BF"/>
          <w:lang w:val="en-GB"/>
        </w:rPr>
        <w:t xml:space="preserve"> reuse the data.</w:t>
      </w:r>
      <w:r w:rsidR="00020514">
        <w:rPr>
          <w:color w:val="E36C0A" w:themeColor="accent6" w:themeShade="BF"/>
          <w:lang w:val="en-GB"/>
        </w:rPr>
        <w:t xml:space="preserve"> Documentation is anything human readable that describes the data, metadata are (standardized) fields that take a value (e.g. species: rat or air</w:t>
      </w:r>
      <w:r w:rsidR="00AB72AF">
        <w:rPr>
          <w:color w:val="E36C0A" w:themeColor="accent6" w:themeShade="BF"/>
          <w:lang w:val="en-GB"/>
        </w:rPr>
        <w:t xml:space="preserve"> </w:t>
      </w:r>
      <w:r w:rsidR="00020514">
        <w:rPr>
          <w:color w:val="E36C0A" w:themeColor="accent6" w:themeShade="BF"/>
          <w:lang w:val="en-GB"/>
        </w:rPr>
        <w:t>pressure: 800) to describe characteristics or specific circumstances of samples you took.</w:t>
      </w:r>
      <w:r>
        <w:rPr>
          <w:color w:val="E36C0A" w:themeColor="accent6" w:themeShade="BF"/>
          <w:lang w:val="en-GB"/>
        </w:rPr>
        <w:t xml:space="preserve"> </w:t>
      </w:r>
      <w:r w:rsidRPr="00116E5C">
        <w:rPr>
          <w:noProof/>
          <w:color w:val="E36C0A" w:themeColor="accent6" w:themeShade="BF"/>
          <w:lang w:val="en-GB"/>
        </w:rPr>
        <w:t>Documentating</w:t>
      </w:r>
      <w:r>
        <w:rPr>
          <w:color w:val="E36C0A" w:themeColor="accent6" w:themeShade="BF"/>
          <w:lang w:val="en-GB"/>
        </w:rPr>
        <w:t xml:space="preserve"> </w:t>
      </w:r>
      <w:r w:rsidR="00020514">
        <w:rPr>
          <w:color w:val="E36C0A" w:themeColor="accent6" w:themeShade="BF"/>
          <w:lang w:val="en-GB"/>
        </w:rPr>
        <w:t xml:space="preserve">and filling in values to metadata fields for your </w:t>
      </w:r>
      <w:r>
        <w:rPr>
          <w:color w:val="E36C0A" w:themeColor="accent6" w:themeShade="BF"/>
          <w:lang w:val="en-GB"/>
        </w:rPr>
        <w:t>data is preferably done during the data generation, as it is often impossible or very time-</w:t>
      </w:r>
      <w:r w:rsidRPr="008B5109">
        <w:rPr>
          <w:noProof/>
          <w:color w:val="E36C0A" w:themeColor="accent6" w:themeShade="BF"/>
          <w:lang w:val="en-GB"/>
        </w:rPr>
        <w:t>consuming</w:t>
      </w:r>
      <w:r>
        <w:rPr>
          <w:color w:val="E36C0A" w:themeColor="accent6" w:themeShade="BF"/>
          <w:lang w:val="en-GB"/>
        </w:rPr>
        <w:t xml:space="preserve"> to assign afterwards.</w:t>
      </w:r>
    </w:p>
    <w:p w:rsidR="00D728B5" w:rsidRDefault="00D728B5" w:rsidP="00D728B5">
      <w:pPr>
        <w:rPr>
          <w:color w:val="E36C0A" w:themeColor="accent6" w:themeShade="BF"/>
          <w:lang w:val="en-GB"/>
        </w:rPr>
      </w:pPr>
    </w:p>
    <w:p w:rsidR="00D728B5" w:rsidRDefault="006A7BE1" w:rsidP="00D728B5">
      <w:pPr>
        <w:rPr>
          <w:color w:val="E36C0A" w:themeColor="accent6" w:themeShade="BF"/>
          <w:lang w:val="en-GB"/>
        </w:rPr>
      </w:pPr>
      <w:r>
        <w:rPr>
          <w:color w:val="E36C0A" w:themeColor="accent6" w:themeShade="BF"/>
          <w:lang w:val="en-GB"/>
        </w:rPr>
        <w:t>Consider</w:t>
      </w:r>
      <w:r w:rsidR="00D728B5">
        <w:rPr>
          <w:color w:val="E36C0A" w:themeColor="accent6" w:themeShade="BF"/>
          <w:lang w:val="en-GB"/>
        </w:rPr>
        <w:t>:</w:t>
      </w:r>
    </w:p>
    <w:p w:rsidR="00D728B5" w:rsidRPr="000839FD" w:rsidRDefault="00D728B5" w:rsidP="00D728B5">
      <w:pPr>
        <w:rPr>
          <w:b/>
          <w:color w:val="E36C0A" w:themeColor="accent6" w:themeShade="BF"/>
          <w:lang w:val="en-GB"/>
        </w:rPr>
      </w:pPr>
    </w:p>
    <w:p w:rsidR="00D728B5" w:rsidRDefault="006A7BE1" w:rsidP="00FD1952">
      <w:pPr>
        <w:pStyle w:val="Lijstalinea"/>
        <w:numPr>
          <w:ilvl w:val="0"/>
          <w:numId w:val="14"/>
        </w:numPr>
        <w:rPr>
          <w:color w:val="E36C0A" w:themeColor="accent6" w:themeShade="BF"/>
          <w:lang w:val="en-GB"/>
        </w:rPr>
      </w:pPr>
      <w:r>
        <w:rPr>
          <w:color w:val="E36C0A" w:themeColor="accent6" w:themeShade="BF"/>
          <w:lang w:val="en-GB"/>
        </w:rPr>
        <w:t>Indicating</w:t>
      </w:r>
      <w:r w:rsidR="00D728B5">
        <w:rPr>
          <w:color w:val="E36C0A" w:themeColor="accent6" w:themeShade="BF"/>
          <w:lang w:val="en-GB"/>
        </w:rPr>
        <w:t xml:space="preserve"> what, where and when you will have the necessary</w:t>
      </w:r>
      <w:r w:rsidR="00D728B5" w:rsidRPr="00881454">
        <w:rPr>
          <w:color w:val="E36C0A" w:themeColor="accent6" w:themeShade="BF"/>
          <w:lang w:val="en-GB"/>
        </w:rPr>
        <w:t xml:space="preserve"> documentation to make sure </w:t>
      </w:r>
      <w:r w:rsidR="00D728B5">
        <w:rPr>
          <w:color w:val="E36C0A" w:themeColor="accent6" w:themeShade="BF"/>
          <w:lang w:val="en-GB"/>
        </w:rPr>
        <w:t xml:space="preserve">your </w:t>
      </w:r>
      <w:r w:rsidR="00D728B5" w:rsidRPr="00881454">
        <w:rPr>
          <w:color w:val="E36C0A" w:themeColor="accent6" w:themeShade="BF"/>
          <w:lang w:val="en-GB"/>
        </w:rPr>
        <w:t>research can be reproduced</w:t>
      </w:r>
      <w:r w:rsidR="00D728B5">
        <w:rPr>
          <w:color w:val="E36C0A" w:themeColor="accent6" w:themeShade="BF"/>
          <w:lang w:val="en-GB"/>
        </w:rPr>
        <w:t xml:space="preserve"> and understood. Documentation can include </w:t>
      </w:r>
      <w:r w:rsidR="00D728B5" w:rsidRPr="005017FA">
        <w:rPr>
          <w:color w:val="E36C0A" w:themeColor="accent6" w:themeShade="BF"/>
          <w:lang w:val="en-GB"/>
        </w:rPr>
        <w:t>lab journals, a codebook</w:t>
      </w:r>
      <w:r w:rsidR="00D728B5">
        <w:rPr>
          <w:color w:val="E36C0A" w:themeColor="accent6" w:themeShade="BF"/>
          <w:lang w:val="en-GB"/>
        </w:rPr>
        <w:t xml:space="preserve"> explaining your variable names</w:t>
      </w:r>
      <w:r w:rsidR="00D728B5" w:rsidRPr="005017FA">
        <w:rPr>
          <w:color w:val="E36C0A" w:themeColor="accent6" w:themeShade="BF"/>
          <w:lang w:val="en-GB"/>
        </w:rPr>
        <w:t xml:space="preserve">, survey questions or exact scripts for </w:t>
      </w:r>
      <w:r w:rsidR="00D728B5" w:rsidRPr="005017FA">
        <w:rPr>
          <w:color w:val="E36C0A" w:themeColor="accent6" w:themeShade="BF"/>
          <w:lang w:val="en-GB"/>
        </w:rPr>
        <w:lastRenderedPageBreak/>
        <w:t>calculations used with analysis of the data</w:t>
      </w:r>
      <w:r w:rsidR="00D728B5">
        <w:rPr>
          <w:color w:val="E36C0A" w:themeColor="accent6" w:themeShade="BF"/>
          <w:lang w:val="en-GB"/>
        </w:rPr>
        <w:t>, parameter settings, detailed methodology; etc, etc,</w:t>
      </w:r>
      <w:r w:rsidR="00D728B5" w:rsidRPr="005E4AF3">
        <w:rPr>
          <w:color w:val="E36C0A" w:themeColor="accent6" w:themeShade="BF"/>
          <w:lang w:val="en-GB"/>
        </w:rPr>
        <w:t xml:space="preserve"> </w:t>
      </w:r>
      <w:r w:rsidR="00D728B5" w:rsidRPr="0043228F">
        <w:rPr>
          <w:color w:val="E36C0A" w:themeColor="accent6" w:themeShade="BF"/>
          <w:lang w:val="en-GB"/>
        </w:rPr>
        <w:t>Indicate if there is a standard for documentation in your field</w:t>
      </w:r>
      <w:r w:rsidR="00D728B5">
        <w:rPr>
          <w:color w:val="E36C0A" w:themeColor="accent6" w:themeShade="BF"/>
          <w:lang w:val="en-GB"/>
        </w:rPr>
        <w:t>;</w:t>
      </w:r>
    </w:p>
    <w:p w:rsidR="00D728B5" w:rsidRPr="0043228F" w:rsidRDefault="006A7BE1" w:rsidP="00FD1952">
      <w:pPr>
        <w:pStyle w:val="Lijstalinea"/>
        <w:numPr>
          <w:ilvl w:val="0"/>
          <w:numId w:val="14"/>
        </w:numPr>
        <w:rPr>
          <w:color w:val="E36C0A" w:themeColor="accent6" w:themeShade="BF"/>
          <w:lang w:val="en-GB"/>
        </w:rPr>
      </w:pPr>
      <w:r>
        <w:rPr>
          <w:rFonts w:eastAsia="Times New Roman" w:cs="Segoe UI"/>
          <w:color w:val="E36C0A" w:themeColor="accent6" w:themeShade="BF"/>
          <w:szCs w:val="18"/>
          <w:lang w:val="en-GB"/>
        </w:rPr>
        <w:t>Stating</w:t>
      </w:r>
      <w:r w:rsidR="00D728B5">
        <w:rPr>
          <w:rFonts w:eastAsia="Times New Roman" w:cs="Segoe UI"/>
          <w:color w:val="E36C0A" w:themeColor="accent6" w:themeShade="BF"/>
          <w:szCs w:val="18"/>
          <w:lang w:val="en-GB"/>
        </w:rPr>
        <w:t xml:space="preserve"> </w:t>
      </w:r>
      <w:r w:rsidR="00D728B5" w:rsidRPr="00116E5C">
        <w:rPr>
          <w:rFonts w:eastAsia="Times New Roman" w:cs="Segoe UI"/>
          <w:noProof/>
          <w:color w:val="E36C0A" w:themeColor="accent6" w:themeShade="BF"/>
          <w:szCs w:val="18"/>
          <w:lang w:val="en-GB"/>
        </w:rPr>
        <w:t>what</w:t>
      </w:r>
      <w:r w:rsidR="00D728B5" w:rsidRPr="0043228F">
        <w:rPr>
          <w:rFonts w:eastAsia="Times New Roman" w:cs="Segoe UI"/>
          <w:color w:val="E36C0A" w:themeColor="accent6" w:themeShade="BF"/>
          <w:szCs w:val="18"/>
          <w:lang w:val="en-GB"/>
        </w:rPr>
        <w:t xml:space="preserve"> metadata </w:t>
      </w:r>
      <w:r w:rsidR="00D728B5">
        <w:rPr>
          <w:rFonts w:eastAsia="Times New Roman" w:cs="Segoe UI"/>
          <w:color w:val="E36C0A" w:themeColor="accent6" w:themeShade="BF"/>
          <w:szCs w:val="18"/>
          <w:lang w:val="en-GB"/>
        </w:rPr>
        <w:t xml:space="preserve">you will </w:t>
      </w:r>
      <w:r w:rsidR="00D728B5" w:rsidRPr="0043228F">
        <w:rPr>
          <w:rFonts w:eastAsia="Times New Roman" w:cs="Segoe UI"/>
          <w:color w:val="E36C0A" w:themeColor="accent6" w:themeShade="BF"/>
          <w:szCs w:val="18"/>
          <w:lang w:val="en-GB"/>
        </w:rPr>
        <w:t xml:space="preserve">provide </w:t>
      </w:r>
      <w:r w:rsidR="00020514">
        <w:rPr>
          <w:rFonts w:eastAsia="Times New Roman" w:cs="Segoe UI"/>
          <w:color w:val="E36C0A" w:themeColor="accent6" w:themeShade="BF"/>
          <w:szCs w:val="18"/>
          <w:lang w:val="en-GB"/>
        </w:rPr>
        <w:t xml:space="preserve">on study level </w:t>
      </w:r>
      <w:r w:rsidR="00D728B5" w:rsidRPr="0043228F">
        <w:rPr>
          <w:rFonts w:eastAsia="Times New Roman" w:cs="Segoe UI"/>
          <w:color w:val="E36C0A" w:themeColor="accent6" w:themeShade="BF"/>
          <w:szCs w:val="18"/>
          <w:lang w:val="en-GB"/>
        </w:rPr>
        <w:t>to help others identify and discover the data</w:t>
      </w:r>
      <w:r w:rsidR="00020514">
        <w:rPr>
          <w:rFonts w:eastAsia="Times New Roman" w:cs="Segoe UI"/>
          <w:color w:val="E36C0A" w:themeColor="accent6" w:themeShade="BF"/>
          <w:szCs w:val="18"/>
          <w:lang w:val="en-GB"/>
        </w:rPr>
        <w:t xml:space="preserve"> as a set</w:t>
      </w:r>
      <w:r w:rsidR="00D728B5">
        <w:rPr>
          <w:rFonts w:eastAsia="Times New Roman" w:cs="Segoe UI"/>
          <w:color w:val="E36C0A" w:themeColor="accent6" w:themeShade="BF"/>
          <w:szCs w:val="18"/>
          <w:lang w:val="en-GB"/>
        </w:rPr>
        <w:t xml:space="preserve">. Note that when using Yoda (for i-Lab, for Youth or for a specific faculty), standard metadata </w:t>
      </w:r>
      <w:r w:rsidR="00020514">
        <w:rPr>
          <w:rFonts w:eastAsia="Times New Roman" w:cs="Segoe UI"/>
          <w:color w:val="E36C0A" w:themeColor="accent6" w:themeShade="BF"/>
          <w:szCs w:val="18"/>
          <w:lang w:val="en-GB"/>
        </w:rPr>
        <w:t xml:space="preserve">on study level </w:t>
      </w:r>
      <w:r w:rsidR="00D728B5">
        <w:rPr>
          <w:rFonts w:eastAsia="Times New Roman" w:cs="Segoe UI"/>
          <w:color w:val="E36C0A" w:themeColor="accent6" w:themeShade="BF"/>
          <w:szCs w:val="18"/>
          <w:lang w:val="en-GB"/>
        </w:rPr>
        <w:t xml:space="preserve">will also be added;  </w:t>
      </w:r>
    </w:p>
    <w:p w:rsidR="00D728B5" w:rsidRPr="0043228F" w:rsidRDefault="00D728B5" w:rsidP="00FD1952">
      <w:pPr>
        <w:numPr>
          <w:ilvl w:val="0"/>
          <w:numId w:val="14"/>
        </w:numPr>
        <w:spacing w:before="60" w:after="100" w:afterAutospacing="1"/>
        <w:rPr>
          <w:rFonts w:eastAsia="Times New Roman" w:cs="Segoe UI"/>
          <w:color w:val="E36C0A" w:themeColor="accent6" w:themeShade="BF"/>
          <w:szCs w:val="18"/>
          <w:lang w:val="en-GB"/>
        </w:rPr>
      </w:pPr>
      <w:r>
        <w:rPr>
          <w:rFonts w:eastAsia="Times New Roman" w:cs="Segoe UI"/>
          <w:color w:val="E36C0A" w:themeColor="accent6" w:themeShade="BF"/>
          <w:szCs w:val="18"/>
          <w:lang w:val="en-GB"/>
        </w:rPr>
        <w:t>U</w:t>
      </w:r>
      <w:r w:rsidR="006A7BE1">
        <w:rPr>
          <w:rFonts w:eastAsia="Times New Roman" w:cs="Segoe UI"/>
          <w:color w:val="E36C0A" w:themeColor="accent6" w:themeShade="BF"/>
          <w:szCs w:val="18"/>
          <w:lang w:val="en-GB"/>
        </w:rPr>
        <w:t>sing</w:t>
      </w:r>
      <w:r w:rsidRPr="007C00C4">
        <w:rPr>
          <w:rFonts w:eastAsia="Times New Roman" w:cs="Segoe UI"/>
          <w:color w:val="E36C0A" w:themeColor="accent6" w:themeShade="BF"/>
          <w:szCs w:val="18"/>
          <w:lang w:val="en-GB"/>
        </w:rPr>
        <w:t xml:space="preserve"> community metadata standards where these are in place. The Research Data Alliance offers a </w:t>
      </w:r>
      <w:hyperlink r:id="rId14" w:history="1">
        <w:r w:rsidRPr="00AF2717">
          <w:rPr>
            <w:rStyle w:val="Hyperlink"/>
            <w:rFonts w:eastAsia="Times New Roman" w:cs="Segoe UI"/>
            <w:szCs w:val="18"/>
            <w:lang w:val="en-GB"/>
          </w:rPr>
          <w:t>Directory of Metadata Standards</w:t>
        </w:r>
      </w:hyperlink>
      <w:r w:rsidRPr="007C00C4">
        <w:rPr>
          <w:rFonts w:eastAsia="Times New Roman" w:cs="Segoe UI"/>
          <w:color w:val="E36C0A" w:themeColor="accent6" w:themeShade="BF"/>
          <w:szCs w:val="18"/>
          <w:lang w:val="en-GB"/>
        </w:rPr>
        <w:t>. Data repositories may also provide guidance about appropriate metadata standards</w:t>
      </w:r>
      <w:r>
        <w:rPr>
          <w:rFonts w:eastAsia="Times New Roman" w:cs="Segoe UI"/>
          <w:color w:val="E36C0A" w:themeColor="accent6" w:themeShade="BF"/>
          <w:szCs w:val="18"/>
          <w:lang w:val="en-GB"/>
        </w:rPr>
        <w:t>;</w:t>
      </w:r>
    </w:p>
    <w:p w:rsidR="00D728B5" w:rsidRPr="00033C2C" w:rsidRDefault="006A7BE1" w:rsidP="00FD1952">
      <w:pPr>
        <w:numPr>
          <w:ilvl w:val="0"/>
          <w:numId w:val="14"/>
        </w:numPr>
        <w:spacing w:before="60" w:after="100" w:afterAutospacing="1"/>
        <w:rPr>
          <w:color w:val="E36C0A" w:themeColor="accent6" w:themeShade="BF"/>
          <w:lang w:val="en-GB"/>
        </w:rPr>
      </w:pPr>
      <w:r>
        <w:rPr>
          <w:rFonts w:eastAsia="Times New Roman" w:cs="Segoe UI"/>
          <w:color w:val="E36C0A" w:themeColor="accent6" w:themeShade="BF"/>
          <w:szCs w:val="18"/>
          <w:lang w:val="en-GB"/>
        </w:rPr>
        <w:t>H</w:t>
      </w:r>
      <w:r w:rsidR="00D728B5" w:rsidRPr="00033C2C">
        <w:rPr>
          <w:rFonts w:eastAsia="Times New Roman" w:cs="Segoe UI"/>
          <w:color w:val="E36C0A" w:themeColor="accent6" w:themeShade="BF"/>
          <w:szCs w:val="18"/>
          <w:lang w:val="en-GB"/>
        </w:rPr>
        <w:t xml:space="preserve">ow you will capture metadata and data documentation and where it will be recorded, e.g., in a database with links to each item, in a ‘read me’ text file, in file headers, </w:t>
      </w:r>
      <w:r w:rsidR="00D728B5">
        <w:rPr>
          <w:rFonts w:eastAsia="Times New Roman" w:cs="Segoe UI"/>
          <w:color w:val="E36C0A" w:themeColor="accent6" w:themeShade="BF"/>
          <w:szCs w:val="18"/>
          <w:lang w:val="en-GB"/>
        </w:rPr>
        <w:t xml:space="preserve">the associated publication, </w:t>
      </w:r>
      <w:r w:rsidR="00D728B5" w:rsidRPr="00033C2C">
        <w:rPr>
          <w:rFonts w:eastAsia="Times New Roman" w:cs="Segoe UI"/>
          <w:color w:val="E36C0A" w:themeColor="accent6" w:themeShade="BF"/>
          <w:szCs w:val="18"/>
          <w:lang w:val="en-GB"/>
        </w:rPr>
        <w:t>etc.</w:t>
      </w:r>
    </w:p>
    <w:p w:rsidR="00D728B5" w:rsidRDefault="00D728B5" w:rsidP="00D728B5">
      <w:pPr>
        <w:rPr>
          <w:lang w:val="en-GB"/>
        </w:rPr>
      </w:pPr>
    </w:p>
    <w:p w:rsidR="00D728B5" w:rsidRPr="00B24B4A" w:rsidRDefault="00D728B5" w:rsidP="00D728B5">
      <w:pPr>
        <w:rPr>
          <w:b/>
          <w:lang w:val="en-GB"/>
        </w:rPr>
      </w:pPr>
      <w:r w:rsidRPr="00B24B4A">
        <w:rPr>
          <w:b/>
          <w:lang w:val="en-GB"/>
        </w:rPr>
        <w:t>Example answer</w:t>
      </w:r>
    </w:p>
    <w:p w:rsidR="00020514" w:rsidRDefault="00D728B5" w:rsidP="00D728B5">
      <w:pPr>
        <w:spacing w:after="200" w:line="276" w:lineRule="auto"/>
        <w:rPr>
          <w:lang w:val="en-GB"/>
        </w:rPr>
      </w:pPr>
      <w:r w:rsidRPr="00B24B4A">
        <w:rPr>
          <w:lang w:val="en-GB"/>
        </w:rPr>
        <w:t xml:space="preserve">We will give a description of the context of </w:t>
      </w:r>
      <w:r>
        <w:rPr>
          <w:lang w:val="en-GB"/>
        </w:rPr>
        <w:t xml:space="preserve">how </w:t>
      </w:r>
      <w:r w:rsidRPr="00B24B4A">
        <w:rPr>
          <w:lang w:val="en-GB"/>
        </w:rPr>
        <w:t xml:space="preserve">the samples were generated in file X. The measurements on the samples will be according to the method of standard weighing, which will be referred to. All parameter settings will be kept as a separate file </w:t>
      </w:r>
      <w:r>
        <w:rPr>
          <w:lang w:val="en-GB"/>
        </w:rPr>
        <w:t xml:space="preserve">together </w:t>
      </w:r>
      <w:r w:rsidRPr="00B24B4A">
        <w:rPr>
          <w:lang w:val="en-GB"/>
        </w:rPr>
        <w:t>with the measurement results. A</w:t>
      </w:r>
      <w:r w:rsidR="00020514">
        <w:rPr>
          <w:lang w:val="en-GB"/>
        </w:rPr>
        <w:t xml:space="preserve"> spread</w:t>
      </w:r>
      <w:r w:rsidRPr="00B24B4A">
        <w:rPr>
          <w:lang w:val="en-GB"/>
        </w:rPr>
        <w:t>sheet will be designed</w:t>
      </w:r>
      <w:r>
        <w:rPr>
          <w:lang w:val="en-GB"/>
        </w:rPr>
        <w:t xml:space="preserve"> which will </w:t>
      </w:r>
      <w:r w:rsidRPr="00B24B4A">
        <w:rPr>
          <w:lang w:val="en-GB"/>
        </w:rPr>
        <w:t xml:space="preserve">hold </w:t>
      </w:r>
      <w:r w:rsidR="00020514">
        <w:rPr>
          <w:lang w:val="en-GB"/>
        </w:rPr>
        <w:t xml:space="preserve">a list of </w:t>
      </w:r>
      <w:r w:rsidRPr="00B24B4A">
        <w:rPr>
          <w:lang w:val="en-GB"/>
        </w:rPr>
        <w:t xml:space="preserve">all experimental information which </w:t>
      </w:r>
      <w:r w:rsidRPr="000863E0">
        <w:rPr>
          <w:noProof/>
          <w:lang w:val="en-GB"/>
        </w:rPr>
        <w:t>is</w:t>
      </w:r>
      <w:r w:rsidRPr="00B24B4A">
        <w:rPr>
          <w:lang w:val="en-GB"/>
        </w:rPr>
        <w:t xml:space="preserve"> mandatory for all collaborating partners to note down. A </w:t>
      </w:r>
      <w:r w:rsidRPr="005241A1">
        <w:rPr>
          <w:noProof/>
          <w:lang w:val="en-GB"/>
        </w:rPr>
        <w:t>codebook</w:t>
      </w:r>
      <w:r w:rsidRPr="00B24B4A">
        <w:rPr>
          <w:lang w:val="en-GB"/>
        </w:rPr>
        <w:t xml:space="preserve"> will explain the meaning of the column names in the </w:t>
      </w:r>
      <w:r w:rsidR="00020514">
        <w:rPr>
          <w:lang w:val="en-GB"/>
        </w:rPr>
        <w:t>spread</w:t>
      </w:r>
      <w:r w:rsidRPr="00B24B4A">
        <w:rPr>
          <w:lang w:val="en-GB"/>
        </w:rPr>
        <w:t xml:space="preserve">sheet. A script with </w:t>
      </w:r>
      <w:r>
        <w:rPr>
          <w:lang w:val="en-GB"/>
        </w:rPr>
        <w:t xml:space="preserve">the </w:t>
      </w:r>
      <w:r w:rsidRPr="00B24B4A">
        <w:rPr>
          <w:lang w:val="en-GB"/>
        </w:rPr>
        <w:t>code to process and analys</w:t>
      </w:r>
      <w:r>
        <w:rPr>
          <w:lang w:val="en-GB"/>
        </w:rPr>
        <w:t>e the data files</w:t>
      </w:r>
      <w:r w:rsidRPr="00B24B4A">
        <w:rPr>
          <w:lang w:val="en-GB"/>
        </w:rPr>
        <w:t xml:space="preserve"> will be saved as a file</w:t>
      </w:r>
      <w:r w:rsidR="00020514">
        <w:rPr>
          <w:lang w:val="en-GB"/>
        </w:rPr>
        <w:t>, together</w:t>
      </w:r>
      <w:r w:rsidRPr="00B24B4A">
        <w:rPr>
          <w:lang w:val="en-GB"/>
        </w:rPr>
        <w:t xml:space="preserve"> with the results. Coded elements in the file names as described in 2.1 will indicate the </w:t>
      </w:r>
      <w:r w:rsidRPr="000863E0">
        <w:rPr>
          <w:noProof/>
          <w:lang w:val="en-GB"/>
        </w:rPr>
        <w:t>cross-references</w:t>
      </w:r>
      <w:r w:rsidRPr="00B24B4A">
        <w:rPr>
          <w:lang w:val="en-GB"/>
        </w:rPr>
        <w:t xml:space="preserve"> between scripts and results. </w:t>
      </w:r>
    </w:p>
    <w:p w:rsidR="00D728B5" w:rsidRPr="00B67D98" w:rsidRDefault="00D728B5" w:rsidP="00D728B5">
      <w:pPr>
        <w:spacing w:after="200" w:line="276" w:lineRule="auto"/>
        <w:rPr>
          <w:b/>
        </w:rPr>
      </w:pPr>
      <w:r w:rsidRPr="00B67D98">
        <w:rPr>
          <w:b/>
        </w:rPr>
        <w:t>HANDLE</w:t>
      </w:r>
    </w:p>
    <w:p w:rsidR="00D728B5" w:rsidRPr="00B67D98" w:rsidRDefault="00D728B5" w:rsidP="00FD1952">
      <w:pPr>
        <w:pStyle w:val="Lijstalinea"/>
        <w:numPr>
          <w:ilvl w:val="0"/>
          <w:numId w:val="26"/>
        </w:numPr>
      </w:pPr>
      <w:r w:rsidRPr="00B67D98">
        <w:t xml:space="preserve">Data storage </w:t>
      </w:r>
    </w:p>
    <w:p w:rsidR="00D728B5" w:rsidRPr="00B67D98" w:rsidRDefault="00D728B5" w:rsidP="00FD1952">
      <w:pPr>
        <w:pStyle w:val="Lijstalinea"/>
        <w:numPr>
          <w:ilvl w:val="0"/>
          <w:numId w:val="26"/>
        </w:numPr>
      </w:pPr>
      <w:r w:rsidRPr="00B67D98">
        <w:t>Data security</w:t>
      </w:r>
    </w:p>
    <w:p w:rsidR="00D728B5" w:rsidRDefault="00D728B5" w:rsidP="00D728B5">
      <w:pPr>
        <w:rPr>
          <w:lang w:val="en-GB"/>
        </w:rPr>
      </w:pPr>
    </w:p>
    <w:p w:rsidR="00D728B5" w:rsidRPr="00C85D10" w:rsidRDefault="00D728B5" w:rsidP="00D728B5">
      <w:pPr>
        <w:rPr>
          <w:lang w:eastAsia="nl-NL"/>
        </w:rPr>
      </w:pPr>
    </w:p>
    <w:p w:rsidR="00D728B5" w:rsidRPr="00470900" w:rsidRDefault="00D728B5" w:rsidP="00D728B5">
      <w:pPr>
        <w:pStyle w:val="Kop1"/>
        <w:numPr>
          <w:ilvl w:val="0"/>
          <w:numId w:val="0"/>
        </w:numPr>
        <w:rPr>
          <w:rFonts w:ascii="Verdana" w:hAnsi="Verdana"/>
          <w:sz w:val="24"/>
          <w:szCs w:val="24"/>
          <w:lang w:val="en-GB"/>
        </w:rPr>
      </w:pPr>
      <w:r w:rsidRPr="00470900">
        <w:rPr>
          <w:rFonts w:ascii="Verdana" w:hAnsi="Verdana"/>
          <w:sz w:val="24"/>
          <w:szCs w:val="24"/>
          <w:lang w:val="en-GB"/>
        </w:rPr>
        <w:t xml:space="preserve">3. </w:t>
      </w:r>
      <w:r w:rsidRPr="00D817CA">
        <w:rPr>
          <w:rFonts w:ascii="Verdana" w:hAnsi="Verdana"/>
          <w:sz w:val="32"/>
          <w:szCs w:val="24"/>
          <w:lang w:val="en-GB"/>
        </w:rPr>
        <w:t xml:space="preserve">Data </w:t>
      </w:r>
      <w:r>
        <w:rPr>
          <w:rFonts w:ascii="Verdana" w:hAnsi="Verdana"/>
          <w:sz w:val="32"/>
          <w:szCs w:val="24"/>
          <w:lang w:val="en-GB"/>
        </w:rPr>
        <w:t>s</w:t>
      </w:r>
      <w:r w:rsidRPr="00D817CA">
        <w:rPr>
          <w:rFonts w:ascii="Verdana" w:hAnsi="Verdana"/>
          <w:sz w:val="32"/>
          <w:szCs w:val="24"/>
          <w:lang w:val="en-GB"/>
        </w:rPr>
        <w:t xml:space="preserve">torage </w:t>
      </w:r>
    </w:p>
    <w:p w:rsidR="00D728B5" w:rsidRDefault="00D728B5" w:rsidP="00D728B5">
      <w:pPr>
        <w:rPr>
          <w:lang w:val="en-GB"/>
        </w:rPr>
      </w:pPr>
      <w:r w:rsidRPr="00DC7CC9">
        <w:rPr>
          <w:lang w:val="en-GB"/>
        </w:rPr>
        <w:t>How do you ensure that during your research all</w:t>
      </w:r>
      <w:r>
        <w:rPr>
          <w:lang w:val="en-GB"/>
        </w:rPr>
        <w:t xml:space="preserve"> your</w:t>
      </w:r>
      <w:r w:rsidRPr="00DC7CC9">
        <w:rPr>
          <w:lang w:val="en-GB"/>
        </w:rPr>
        <w:t xml:space="preserve"> research data </w:t>
      </w:r>
      <w:r>
        <w:rPr>
          <w:lang w:val="en-GB"/>
        </w:rPr>
        <w:t>is</w:t>
      </w:r>
      <w:r w:rsidRPr="00DC7CC9">
        <w:rPr>
          <w:lang w:val="en-GB"/>
        </w:rPr>
        <w:t xml:space="preserve"> stored securely and backed up regularly?</w:t>
      </w:r>
    </w:p>
    <w:p w:rsidR="00D728B5" w:rsidRDefault="00D728B5" w:rsidP="00D728B5">
      <w:pPr>
        <w:rPr>
          <w:lang w:val="en-GB"/>
        </w:rPr>
      </w:pPr>
    </w:p>
    <w:p w:rsidR="00D728B5" w:rsidRPr="00F670AE" w:rsidRDefault="00D728B5" w:rsidP="00D728B5">
      <w:pPr>
        <w:rPr>
          <w:lang w:val="en-GB"/>
        </w:rPr>
      </w:pPr>
      <w:r w:rsidRPr="00E0086B">
        <w:rPr>
          <w:b/>
          <w:lang w:val="en-GB"/>
        </w:rPr>
        <w:t>Please answer the following questions</w:t>
      </w:r>
      <w:r w:rsidRPr="00F670AE">
        <w:rPr>
          <w:lang w:val="en-GB"/>
        </w:rPr>
        <w:t>:</w:t>
      </w:r>
    </w:p>
    <w:p w:rsidR="00D728B5" w:rsidRPr="00F670AE" w:rsidRDefault="00D728B5" w:rsidP="00D728B5">
      <w:pPr>
        <w:rPr>
          <w:lang w:val="en-GB"/>
        </w:rPr>
      </w:pPr>
      <w:r w:rsidRPr="00F670AE">
        <w:rPr>
          <w:lang w:val="en-GB"/>
        </w:rPr>
        <w:t>3.1. Where will you store your data?</w:t>
      </w:r>
    </w:p>
    <w:p w:rsidR="00D728B5" w:rsidRPr="00F670AE" w:rsidRDefault="00D728B5" w:rsidP="00D728B5">
      <w:pPr>
        <w:rPr>
          <w:lang w:val="en-GB"/>
        </w:rPr>
      </w:pPr>
      <w:r w:rsidRPr="00F670AE">
        <w:rPr>
          <w:lang w:val="en-GB"/>
        </w:rPr>
        <w:t>3.2</w:t>
      </w:r>
      <w:r>
        <w:rPr>
          <w:lang w:val="en-GB"/>
        </w:rPr>
        <w:t>.</w:t>
      </w:r>
      <w:r w:rsidRPr="00F670AE">
        <w:rPr>
          <w:lang w:val="en-GB"/>
        </w:rPr>
        <w:t xml:space="preserve"> How will the data be backed up?</w:t>
      </w:r>
    </w:p>
    <w:p w:rsidR="00D728B5" w:rsidRDefault="00D728B5" w:rsidP="00D728B5">
      <w:pPr>
        <w:rPr>
          <w:rFonts w:ascii="Verdana" w:eastAsia="Times New Roman" w:hAnsi="Verdana"/>
          <w:szCs w:val="20"/>
          <w:lang w:val="en-GB"/>
        </w:rPr>
      </w:pPr>
    </w:p>
    <w:p w:rsidR="00D728B5" w:rsidRPr="00E0086B" w:rsidRDefault="00D728B5" w:rsidP="00D728B5">
      <w:pPr>
        <w:rPr>
          <w:rFonts w:ascii="Verdana" w:eastAsia="Times New Roman" w:hAnsi="Verdana"/>
          <w:b/>
          <w:color w:val="000000" w:themeColor="text1"/>
          <w:szCs w:val="20"/>
          <w:lang w:val="en-GB"/>
        </w:rPr>
      </w:pPr>
      <w:r w:rsidRPr="00E0086B">
        <w:rPr>
          <w:rFonts w:ascii="Verdana" w:eastAsia="Times New Roman" w:hAnsi="Verdana"/>
          <w:b/>
          <w:color w:val="000000" w:themeColor="text1"/>
          <w:szCs w:val="20"/>
          <w:lang w:val="en-GB"/>
        </w:rPr>
        <w:t>More information</w:t>
      </w:r>
    </w:p>
    <w:p w:rsidR="00D728B5" w:rsidRPr="00470900" w:rsidRDefault="00D728B5" w:rsidP="00D728B5">
      <w:pPr>
        <w:rPr>
          <w:rFonts w:ascii="Verdana" w:hAnsi="Verdana"/>
          <w:color w:val="000000" w:themeColor="text1"/>
          <w:szCs w:val="20"/>
          <w:lang w:val="en-GB"/>
        </w:rPr>
      </w:pPr>
      <w:r w:rsidRPr="00470900">
        <w:rPr>
          <w:rFonts w:ascii="Verdana" w:eastAsia="Times New Roman" w:hAnsi="Verdana"/>
          <w:color w:val="000000" w:themeColor="text1"/>
          <w:szCs w:val="20"/>
          <w:lang w:val="en-GB"/>
        </w:rPr>
        <w:t xml:space="preserve">If you want more information on </w:t>
      </w:r>
      <w:r>
        <w:rPr>
          <w:rFonts w:ascii="Verdana" w:eastAsia="Times New Roman" w:hAnsi="Verdana"/>
          <w:color w:val="000000" w:themeColor="text1"/>
          <w:szCs w:val="20"/>
          <w:lang w:val="en-GB"/>
        </w:rPr>
        <w:t>d</w:t>
      </w:r>
      <w:r w:rsidRPr="00470900">
        <w:rPr>
          <w:rFonts w:ascii="Verdana" w:eastAsia="Times New Roman" w:hAnsi="Verdana"/>
          <w:color w:val="000000" w:themeColor="text1"/>
          <w:szCs w:val="20"/>
          <w:lang w:val="en-GB"/>
        </w:rPr>
        <w:t>ata storage you ca</w:t>
      </w:r>
      <w:r>
        <w:rPr>
          <w:rFonts w:ascii="Verdana" w:eastAsia="Times New Roman" w:hAnsi="Verdana"/>
          <w:color w:val="000000" w:themeColor="text1"/>
          <w:szCs w:val="20"/>
          <w:lang w:val="en-GB"/>
        </w:rPr>
        <w:t xml:space="preserve">n </w:t>
      </w:r>
      <w:r w:rsidRPr="00470900">
        <w:rPr>
          <w:rFonts w:ascii="Verdana" w:eastAsia="Times New Roman" w:hAnsi="Verdana"/>
          <w:color w:val="000000" w:themeColor="text1"/>
          <w:szCs w:val="20"/>
          <w:lang w:val="en-GB"/>
        </w:rPr>
        <w:t>check the</w:t>
      </w:r>
      <w:r>
        <w:rPr>
          <w:rFonts w:ascii="Verdana" w:eastAsia="Times New Roman" w:hAnsi="Verdana"/>
          <w:color w:val="000000" w:themeColor="text1"/>
          <w:szCs w:val="20"/>
          <w:lang w:val="en-GB"/>
        </w:rPr>
        <w:t xml:space="preserve"> IT solutions on the</w:t>
      </w:r>
      <w:r w:rsidRPr="00470900">
        <w:rPr>
          <w:rFonts w:ascii="Verdana" w:eastAsia="Times New Roman" w:hAnsi="Verdana"/>
          <w:color w:val="000000" w:themeColor="text1"/>
          <w:szCs w:val="20"/>
          <w:lang w:val="en-GB"/>
        </w:rPr>
        <w:t xml:space="preserve"> </w:t>
      </w:r>
      <w:hyperlink r:id="rId15" w:history="1">
        <w:r w:rsidRPr="001C7306">
          <w:rPr>
            <w:rStyle w:val="Hyperlink"/>
            <w:rFonts w:ascii="Verdana" w:eastAsia="Times New Roman" w:hAnsi="Verdana"/>
            <w:szCs w:val="20"/>
            <w:lang w:val="en-GB"/>
          </w:rPr>
          <w:t>RDM website of Utrecht University</w:t>
        </w:r>
      </w:hyperlink>
      <w:r w:rsidRPr="00470900">
        <w:rPr>
          <w:rFonts w:ascii="Verdana" w:eastAsia="Times New Roman" w:hAnsi="Verdana"/>
          <w:color w:val="000000" w:themeColor="text1"/>
          <w:szCs w:val="20"/>
          <w:lang w:val="en-GB"/>
        </w:rPr>
        <w:t>.</w:t>
      </w:r>
    </w:p>
    <w:p w:rsidR="00D728B5" w:rsidRPr="00DC7CC9" w:rsidRDefault="00D728B5" w:rsidP="00D728B5">
      <w:pPr>
        <w:rPr>
          <w:lang w:val="en-GB"/>
        </w:rPr>
      </w:pPr>
    </w:p>
    <w:p w:rsidR="00D728B5" w:rsidRPr="00DC7CC9" w:rsidRDefault="00D728B5" w:rsidP="00D728B5">
      <w:pPr>
        <w:rPr>
          <w:lang w:val="en-GB"/>
        </w:rPr>
      </w:pPr>
    </w:p>
    <w:p w:rsidR="00D728B5" w:rsidRDefault="00D728B5" w:rsidP="00D728B5">
      <w:pPr>
        <w:rPr>
          <w:b/>
          <w:sz w:val="20"/>
          <w:lang w:val="en-GB"/>
        </w:rPr>
      </w:pPr>
      <w:r w:rsidRPr="00780A11">
        <w:rPr>
          <w:b/>
          <w:sz w:val="20"/>
          <w:lang w:val="en-GB"/>
        </w:rPr>
        <w:t>3.1. Where will you store your data?</w:t>
      </w:r>
    </w:p>
    <w:p w:rsidR="00D728B5" w:rsidRPr="008211E6" w:rsidRDefault="00D728B5" w:rsidP="00D728B5">
      <w:pPr>
        <w:rPr>
          <w:i/>
          <w:lang w:val="en-GB"/>
        </w:rPr>
      </w:pPr>
      <w:r>
        <w:rPr>
          <w:sz w:val="20"/>
          <w:lang w:val="en-GB"/>
        </w:rPr>
        <w:t>List</w:t>
      </w:r>
      <w:r w:rsidRPr="008211E6">
        <w:rPr>
          <w:sz w:val="20"/>
          <w:lang w:val="en-GB"/>
        </w:rPr>
        <w:t xml:space="preserve"> the</w:t>
      </w:r>
      <w:r>
        <w:rPr>
          <w:lang w:val="en-GB"/>
        </w:rPr>
        <w:t xml:space="preserve"> locations where your data will be stored, and indicate if storage capacity is sufficient.</w:t>
      </w:r>
      <w:r w:rsidRPr="008211E6">
        <w:rPr>
          <w:i/>
          <w:lang w:val="en-GB"/>
        </w:rPr>
        <w:t xml:space="preserve"> </w:t>
      </w:r>
    </w:p>
    <w:p w:rsidR="00D728B5" w:rsidRDefault="00D728B5" w:rsidP="00D728B5">
      <w:pPr>
        <w:rPr>
          <w:i/>
          <w:lang w:val="en-GB"/>
        </w:rPr>
      </w:pPr>
    </w:p>
    <w:p w:rsidR="00D728B5" w:rsidRPr="00F670AE" w:rsidRDefault="00D728B5" w:rsidP="00D728B5">
      <w:pPr>
        <w:rPr>
          <w:b/>
          <w:color w:val="E36C0A" w:themeColor="accent6" w:themeShade="BF"/>
          <w:lang w:val="en-GB"/>
        </w:rPr>
      </w:pPr>
      <w:r w:rsidRPr="00F670AE">
        <w:rPr>
          <w:b/>
          <w:color w:val="E36C0A" w:themeColor="accent6" w:themeShade="BF"/>
          <w:lang w:val="en-GB"/>
        </w:rPr>
        <w:t xml:space="preserve">UU Guidance </w:t>
      </w:r>
      <w:r>
        <w:rPr>
          <w:b/>
          <w:color w:val="E36C0A" w:themeColor="accent6" w:themeShade="BF"/>
          <w:lang w:val="en-GB"/>
        </w:rPr>
        <w:t>on storage and security</w:t>
      </w:r>
    </w:p>
    <w:p w:rsidR="00D728B5" w:rsidRDefault="00D728B5" w:rsidP="00D728B5">
      <w:pPr>
        <w:rPr>
          <w:color w:val="E36C0A" w:themeColor="accent6" w:themeShade="BF"/>
          <w:lang w:val="en-GB"/>
        </w:rPr>
      </w:pPr>
      <w:r w:rsidRPr="00116E5C">
        <w:rPr>
          <w:noProof/>
          <w:color w:val="E36C0A" w:themeColor="accent6" w:themeShade="BF"/>
          <w:lang w:val="en-GB"/>
        </w:rPr>
        <w:t>A</w:t>
      </w:r>
      <w:r w:rsidRPr="00F670AE">
        <w:rPr>
          <w:color w:val="E36C0A" w:themeColor="accent6" w:themeShade="BF"/>
          <w:lang w:val="en-GB"/>
        </w:rPr>
        <w:t xml:space="preserve"> good overview of where you store all your data </w:t>
      </w:r>
      <w:r>
        <w:rPr>
          <w:color w:val="E36C0A" w:themeColor="accent6" w:themeShade="BF"/>
          <w:lang w:val="en-GB"/>
        </w:rPr>
        <w:t>will</w:t>
      </w:r>
      <w:r w:rsidRPr="00F670AE">
        <w:rPr>
          <w:color w:val="E36C0A" w:themeColor="accent6" w:themeShade="BF"/>
          <w:lang w:val="en-GB"/>
        </w:rPr>
        <w:t xml:space="preserve"> avoid loss of data or a mix-up of </w:t>
      </w:r>
      <w:r>
        <w:rPr>
          <w:color w:val="E36C0A" w:themeColor="accent6" w:themeShade="BF"/>
          <w:lang w:val="en-GB"/>
        </w:rPr>
        <w:t>data files</w:t>
      </w:r>
      <w:r w:rsidRPr="00F670AE">
        <w:rPr>
          <w:color w:val="E36C0A" w:themeColor="accent6" w:themeShade="BF"/>
          <w:lang w:val="en-GB"/>
        </w:rPr>
        <w:t xml:space="preserve">. </w:t>
      </w:r>
      <w:r>
        <w:rPr>
          <w:color w:val="E36C0A" w:themeColor="accent6" w:themeShade="BF"/>
          <w:lang w:val="en-GB"/>
        </w:rPr>
        <w:t xml:space="preserve">For each </w:t>
      </w:r>
      <w:r w:rsidRPr="00F670AE">
        <w:rPr>
          <w:color w:val="E36C0A" w:themeColor="accent6" w:themeShade="BF"/>
          <w:lang w:val="en-GB"/>
        </w:rPr>
        <w:t xml:space="preserve">storage location </w:t>
      </w:r>
      <w:r>
        <w:rPr>
          <w:color w:val="E36C0A" w:themeColor="accent6" w:themeShade="BF"/>
          <w:lang w:val="en-GB"/>
        </w:rPr>
        <w:t xml:space="preserve">check </w:t>
      </w:r>
      <w:r w:rsidRPr="00F670AE">
        <w:rPr>
          <w:color w:val="E36C0A" w:themeColor="accent6" w:themeShade="BF"/>
          <w:lang w:val="en-GB"/>
        </w:rPr>
        <w:t xml:space="preserve">if </w:t>
      </w:r>
      <w:r w:rsidRPr="000863E0">
        <w:rPr>
          <w:noProof/>
          <w:color w:val="E36C0A" w:themeColor="accent6" w:themeShade="BF"/>
          <w:lang w:val="en-GB"/>
        </w:rPr>
        <w:t>it meets</w:t>
      </w:r>
      <w:r w:rsidRPr="00F670AE">
        <w:rPr>
          <w:color w:val="E36C0A" w:themeColor="accent6" w:themeShade="BF"/>
          <w:lang w:val="en-GB"/>
        </w:rPr>
        <w:t xml:space="preserve"> your needs.</w:t>
      </w:r>
      <w:r>
        <w:rPr>
          <w:color w:val="E36C0A" w:themeColor="accent6" w:themeShade="BF"/>
          <w:lang w:val="en-GB"/>
        </w:rPr>
        <w:t xml:space="preserve"> Does it provide the required capacity? Can you work on the data with others?</w:t>
      </w:r>
    </w:p>
    <w:p w:rsidR="00D728B5" w:rsidRDefault="00D728B5" w:rsidP="00D728B5">
      <w:pPr>
        <w:rPr>
          <w:color w:val="E36C0A" w:themeColor="accent6" w:themeShade="BF"/>
          <w:lang w:val="en-GB"/>
        </w:rPr>
      </w:pPr>
    </w:p>
    <w:p w:rsidR="00D728B5" w:rsidRDefault="00D728B5" w:rsidP="00D728B5">
      <w:pPr>
        <w:rPr>
          <w:color w:val="E36C0A" w:themeColor="accent6" w:themeShade="BF"/>
          <w:lang w:val="en-GB"/>
        </w:rPr>
      </w:pPr>
      <w:r>
        <w:rPr>
          <w:color w:val="E36C0A" w:themeColor="accent6" w:themeShade="BF"/>
          <w:lang w:val="en-GB"/>
        </w:rPr>
        <w:t xml:space="preserve">Consider: </w:t>
      </w:r>
    </w:p>
    <w:p w:rsidR="00D728B5" w:rsidRDefault="00D728B5" w:rsidP="00D728B5">
      <w:pPr>
        <w:rPr>
          <w:color w:val="E36C0A" w:themeColor="accent6" w:themeShade="BF"/>
          <w:lang w:val="en-GB"/>
        </w:rPr>
      </w:pPr>
    </w:p>
    <w:p w:rsidR="00D728B5" w:rsidRDefault="00D728B5" w:rsidP="00FD1952">
      <w:pPr>
        <w:pStyle w:val="Lijstalinea"/>
        <w:numPr>
          <w:ilvl w:val="0"/>
          <w:numId w:val="9"/>
        </w:numPr>
        <w:rPr>
          <w:color w:val="E36C0A" w:themeColor="accent6" w:themeShade="BF"/>
          <w:lang w:val="en-GB"/>
        </w:rPr>
      </w:pPr>
      <w:r>
        <w:rPr>
          <w:color w:val="E36C0A" w:themeColor="accent6" w:themeShade="BF"/>
          <w:lang w:val="en-GB"/>
        </w:rPr>
        <w:t>Your storage locations</w:t>
      </w:r>
      <w:r w:rsidRPr="00F670AE">
        <w:rPr>
          <w:color w:val="E36C0A" w:themeColor="accent6" w:themeShade="BF"/>
          <w:lang w:val="en-GB"/>
        </w:rPr>
        <w:t xml:space="preserve"> may vary </w:t>
      </w:r>
      <w:r>
        <w:rPr>
          <w:color w:val="E36C0A" w:themeColor="accent6" w:themeShade="BF"/>
          <w:lang w:val="en-GB"/>
        </w:rPr>
        <w:t>depending on your research activity (e.g., doing</w:t>
      </w:r>
      <w:r w:rsidRPr="00F670AE">
        <w:rPr>
          <w:color w:val="E36C0A" w:themeColor="accent6" w:themeShade="BF"/>
          <w:lang w:val="en-GB"/>
        </w:rPr>
        <w:t xml:space="preserve"> fieldwork or working across multiple sites </w:t>
      </w:r>
      <w:r>
        <w:rPr>
          <w:color w:val="E36C0A" w:themeColor="accent6" w:themeShade="BF"/>
          <w:lang w:val="en-GB"/>
        </w:rPr>
        <w:t>involves different solutions);</w:t>
      </w:r>
      <w:r w:rsidRPr="0084515A">
        <w:rPr>
          <w:color w:val="E36C0A" w:themeColor="accent6" w:themeShade="BF"/>
          <w:lang w:val="en-GB"/>
        </w:rPr>
        <w:t xml:space="preserve"> </w:t>
      </w:r>
    </w:p>
    <w:p w:rsidR="00D728B5" w:rsidRDefault="00D728B5" w:rsidP="00FD1952">
      <w:pPr>
        <w:pStyle w:val="Lijstalinea"/>
        <w:numPr>
          <w:ilvl w:val="0"/>
          <w:numId w:val="9"/>
        </w:numPr>
        <w:rPr>
          <w:color w:val="E36C0A" w:themeColor="accent6" w:themeShade="BF"/>
          <w:lang w:val="en-GB"/>
        </w:rPr>
      </w:pPr>
      <w:r>
        <w:rPr>
          <w:color w:val="E36C0A" w:themeColor="accent6" w:themeShade="BF"/>
          <w:lang w:val="en-GB"/>
        </w:rPr>
        <w:t xml:space="preserve">It is efficient if every data file  has one single location for the official and most recent version, this is called your master copy location; </w:t>
      </w:r>
    </w:p>
    <w:p w:rsidR="00D728B5" w:rsidRDefault="00D728B5" w:rsidP="00FD1952">
      <w:pPr>
        <w:pStyle w:val="Lijstalinea"/>
        <w:numPr>
          <w:ilvl w:val="0"/>
          <w:numId w:val="9"/>
        </w:numPr>
        <w:rPr>
          <w:color w:val="E36C0A" w:themeColor="accent6" w:themeShade="BF"/>
          <w:lang w:val="en-GB"/>
        </w:rPr>
      </w:pPr>
      <w:r>
        <w:rPr>
          <w:color w:val="E36C0A" w:themeColor="accent6" w:themeShade="BF"/>
          <w:lang w:val="en-GB"/>
        </w:rPr>
        <w:t xml:space="preserve">Identify at which </w:t>
      </w:r>
      <w:r w:rsidRPr="00F670AE">
        <w:rPr>
          <w:color w:val="E36C0A" w:themeColor="accent6" w:themeShade="BF"/>
          <w:lang w:val="en-GB"/>
        </w:rPr>
        <w:t xml:space="preserve">other </w:t>
      </w:r>
      <w:r>
        <w:rPr>
          <w:color w:val="E36C0A" w:themeColor="accent6" w:themeShade="BF"/>
          <w:lang w:val="en-GB"/>
        </w:rPr>
        <w:t xml:space="preserve">(temporary) </w:t>
      </w:r>
      <w:r w:rsidRPr="00F670AE">
        <w:rPr>
          <w:color w:val="E36C0A" w:themeColor="accent6" w:themeShade="BF"/>
          <w:lang w:val="en-GB"/>
        </w:rPr>
        <w:t xml:space="preserve">locations </w:t>
      </w:r>
      <w:r>
        <w:rPr>
          <w:color w:val="E36C0A" w:themeColor="accent6" w:themeShade="BF"/>
          <w:lang w:val="en-GB"/>
        </w:rPr>
        <w:t>you or your collaborators will store your data.</w:t>
      </w:r>
    </w:p>
    <w:p w:rsidR="00D728B5" w:rsidRPr="00D0431F" w:rsidRDefault="00D728B5" w:rsidP="00FD1952">
      <w:pPr>
        <w:pStyle w:val="Lijstalinea"/>
        <w:numPr>
          <w:ilvl w:val="0"/>
          <w:numId w:val="9"/>
        </w:numPr>
        <w:rPr>
          <w:color w:val="E36C0A" w:themeColor="accent6" w:themeShade="BF"/>
          <w:lang w:val="en-GB"/>
        </w:rPr>
      </w:pPr>
      <w:r w:rsidRPr="00D0431F">
        <w:rPr>
          <w:color w:val="E36C0A" w:themeColor="accent6" w:themeShade="BF"/>
          <w:lang w:val="en-GB"/>
        </w:rPr>
        <w:lastRenderedPageBreak/>
        <w:t xml:space="preserve">Describe </w:t>
      </w:r>
      <w:r>
        <w:rPr>
          <w:color w:val="E36C0A" w:themeColor="accent6" w:themeShade="BF"/>
          <w:lang w:val="en-GB"/>
        </w:rPr>
        <w:t xml:space="preserve">if you have a separate location to store your </w:t>
      </w:r>
      <w:r w:rsidRPr="00D0431F">
        <w:rPr>
          <w:color w:val="E36C0A" w:themeColor="accent6" w:themeShade="BF"/>
          <w:lang w:val="en-GB"/>
        </w:rPr>
        <w:t xml:space="preserve">raw data during research. </w:t>
      </w:r>
      <w:r>
        <w:rPr>
          <w:color w:val="E36C0A" w:themeColor="accent6" w:themeShade="BF"/>
          <w:lang w:val="en-GB"/>
        </w:rPr>
        <w:t>In general, raw data should be stored a</w:t>
      </w:r>
      <w:r w:rsidRPr="00D0431F">
        <w:rPr>
          <w:color w:val="E36C0A" w:themeColor="accent6" w:themeShade="BF"/>
          <w:lang w:val="en-GB"/>
        </w:rPr>
        <w:t xml:space="preserve">s early as possible, preferably in a write-protected ‘vault’, </w:t>
      </w:r>
      <w:r w:rsidRPr="000863E0">
        <w:rPr>
          <w:noProof/>
          <w:color w:val="E36C0A" w:themeColor="accent6" w:themeShade="BF"/>
          <w:lang w:val="en-GB"/>
        </w:rPr>
        <w:t>time-stamped</w:t>
      </w:r>
      <w:r w:rsidRPr="00D0431F">
        <w:rPr>
          <w:color w:val="E36C0A" w:themeColor="accent6" w:themeShade="BF"/>
          <w:lang w:val="en-GB"/>
        </w:rPr>
        <w:t xml:space="preserve"> if possible, so it will </w:t>
      </w:r>
      <w:r>
        <w:rPr>
          <w:color w:val="E36C0A" w:themeColor="accent6" w:themeShade="BF"/>
          <w:lang w:val="en-GB"/>
        </w:rPr>
        <w:t>r</w:t>
      </w:r>
      <w:r w:rsidRPr="00D0431F">
        <w:rPr>
          <w:color w:val="E36C0A" w:themeColor="accent6" w:themeShade="BF"/>
          <w:lang w:val="en-GB"/>
        </w:rPr>
        <w:t>emain unaltered at all times</w:t>
      </w:r>
      <w:r>
        <w:rPr>
          <w:color w:val="E36C0A" w:themeColor="accent6" w:themeShade="BF"/>
          <w:lang w:val="en-GB"/>
        </w:rPr>
        <w:t>;</w:t>
      </w:r>
      <w:r w:rsidRPr="00D0431F">
        <w:rPr>
          <w:color w:val="E36C0A" w:themeColor="accent6" w:themeShade="BF"/>
          <w:lang w:val="en-GB"/>
        </w:rPr>
        <w:t xml:space="preserve"> </w:t>
      </w:r>
    </w:p>
    <w:p w:rsidR="00D728B5" w:rsidRPr="00FD1952" w:rsidRDefault="00D728B5" w:rsidP="00FD1952">
      <w:pPr>
        <w:pStyle w:val="Lijstalinea"/>
        <w:numPr>
          <w:ilvl w:val="0"/>
          <w:numId w:val="9"/>
        </w:numPr>
        <w:rPr>
          <w:lang w:val="en-GB"/>
        </w:rPr>
      </w:pPr>
      <w:r w:rsidRPr="00FD1952">
        <w:rPr>
          <w:color w:val="E36C0A" w:themeColor="accent6" w:themeShade="BF"/>
          <w:lang w:val="en-GB"/>
        </w:rPr>
        <w:t>Describe where any non-digital data or outputs that the project will generate will be stored (if applicable).</w:t>
      </w:r>
      <w:r w:rsidRPr="00FD1952">
        <w:rPr>
          <w:color w:val="E36C0A" w:themeColor="accent6" w:themeShade="BF"/>
          <w:lang w:val="en-GB"/>
        </w:rPr>
        <w:br/>
      </w:r>
    </w:p>
    <w:p w:rsidR="00D728B5" w:rsidRPr="00A40CAB" w:rsidRDefault="00D728B5" w:rsidP="00D728B5">
      <w:pPr>
        <w:rPr>
          <w:lang w:val="en-US"/>
        </w:rPr>
      </w:pPr>
      <w:r w:rsidRPr="00470900">
        <w:rPr>
          <w:color w:val="E36C0A" w:themeColor="accent6" w:themeShade="BF"/>
          <w:lang w:val="en-GB"/>
        </w:rPr>
        <w:t xml:space="preserve">Consult </w:t>
      </w:r>
      <w:hyperlink r:id="rId16" w:history="1">
        <w:r>
          <w:rPr>
            <w:rStyle w:val="Hyperlink"/>
            <w:color w:val="E36C0A" w:themeColor="accent6" w:themeShade="BF"/>
            <w:lang w:val="en-GB"/>
          </w:rPr>
          <w:t>RDM S</w:t>
        </w:r>
        <w:r w:rsidRPr="00470900">
          <w:rPr>
            <w:rStyle w:val="Hyperlink"/>
            <w:color w:val="E36C0A" w:themeColor="accent6" w:themeShade="BF"/>
            <w:lang w:val="en-GB"/>
          </w:rPr>
          <w:t>upport</w:t>
        </w:r>
      </w:hyperlink>
      <w:r w:rsidRPr="00470900">
        <w:rPr>
          <w:color w:val="E36C0A" w:themeColor="accent6" w:themeShade="BF"/>
          <w:lang w:val="en-GB"/>
        </w:rPr>
        <w:t xml:space="preserve"> for advice about secure storage options and other infrastructure solutions specifically designed to store and backup </w:t>
      </w:r>
      <w:r>
        <w:rPr>
          <w:color w:val="E36C0A" w:themeColor="accent6" w:themeShade="BF"/>
          <w:lang w:val="en-GB"/>
        </w:rPr>
        <w:t xml:space="preserve">(high volumes of) </w:t>
      </w:r>
      <w:r w:rsidRPr="00470900">
        <w:rPr>
          <w:color w:val="E36C0A" w:themeColor="accent6" w:themeShade="BF"/>
          <w:lang w:val="en-GB"/>
        </w:rPr>
        <w:t xml:space="preserve">research data. </w:t>
      </w:r>
    </w:p>
    <w:p w:rsidR="00D728B5" w:rsidRDefault="00D728B5" w:rsidP="00D728B5">
      <w:pPr>
        <w:rPr>
          <w:noProof/>
          <w:color w:val="E36C0A" w:themeColor="accent6" w:themeShade="BF"/>
          <w:lang w:val="en-GB"/>
        </w:rPr>
      </w:pPr>
    </w:p>
    <w:p w:rsidR="00D728B5" w:rsidRDefault="00D728B5" w:rsidP="00D728B5">
      <w:pPr>
        <w:rPr>
          <w:color w:val="E36C0A" w:themeColor="accent6" w:themeShade="BF"/>
          <w:lang w:val="en-GB"/>
        </w:rPr>
      </w:pPr>
      <w:r>
        <w:rPr>
          <w:noProof/>
          <w:color w:val="E36C0A" w:themeColor="accent6" w:themeShade="BF"/>
          <w:lang w:val="en-GB"/>
        </w:rPr>
        <w:t>Note that (p</w:t>
      </w:r>
      <w:r w:rsidRPr="00C04152">
        <w:rPr>
          <w:noProof/>
          <w:color w:val="E36C0A" w:themeColor="accent6" w:themeShade="BF"/>
          <w:lang w:val="en-GB"/>
        </w:rPr>
        <w:t>rivacy-</w:t>
      </w:r>
      <w:r>
        <w:rPr>
          <w:noProof/>
          <w:color w:val="E36C0A" w:themeColor="accent6" w:themeShade="BF"/>
          <w:lang w:val="en-GB"/>
        </w:rPr>
        <w:t>)</w:t>
      </w:r>
      <w:r w:rsidRPr="00C04152">
        <w:rPr>
          <w:noProof/>
          <w:color w:val="E36C0A" w:themeColor="accent6" w:themeShade="BF"/>
          <w:lang w:val="en-GB"/>
        </w:rPr>
        <w:t>sensitive</w:t>
      </w:r>
      <w:r w:rsidRPr="00470900">
        <w:rPr>
          <w:color w:val="E36C0A" w:themeColor="accent6" w:themeShade="BF"/>
          <w:lang w:val="en-GB"/>
        </w:rPr>
        <w:t xml:space="preserve"> data </w:t>
      </w:r>
      <w:r>
        <w:rPr>
          <w:color w:val="E36C0A" w:themeColor="accent6" w:themeShade="BF"/>
          <w:lang w:val="en-GB"/>
        </w:rPr>
        <w:t>needs</w:t>
      </w:r>
      <w:r w:rsidRPr="00470900">
        <w:rPr>
          <w:color w:val="E36C0A" w:themeColor="accent6" w:themeShade="BF"/>
          <w:lang w:val="en-GB"/>
        </w:rPr>
        <w:t xml:space="preserve"> additional measures </w:t>
      </w:r>
      <w:r>
        <w:rPr>
          <w:color w:val="E36C0A" w:themeColor="accent6" w:themeShade="BF"/>
          <w:lang w:val="en-GB"/>
        </w:rPr>
        <w:t>for storage (</w:t>
      </w:r>
      <w:r w:rsidRPr="00470900">
        <w:rPr>
          <w:color w:val="E36C0A" w:themeColor="accent6" w:themeShade="BF"/>
          <w:lang w:val="en-GB"/>
        </w:rPr>
        <w:t xml:space="preserve">see 4. </w:t>
      </w:r>
      <w:r>
        <w:rPr>
          <w:color w:val="E36C0A" w:themeColor="accent6" w:themeShade="BF"/>
          <w:lang w:val="en-GB"/>
        </w:rPr>
        <w:t>Data</w:t>
      </w:r>
      <w:r w:rsidRPr="00470900">
        <w:rPr>
          <w:color w:val="E36C0A" w:themeColor="accent6" w:themeShade="BF"/>
          <w:lang w:val="en-GB"/>
        </w:rPr>
        <w:t xml:space="preserve"> </w:t>
      </w:r>
      <w:r>
        <w:rPr>
          <w:color w:val="E36C0A" w:themeColor="accent6" w:themeShade="BF"/>
          <w:lang w:val="en-GB"/>
        </w:rPr>
        <w:t>s</w:t>
      </w:r>
      <w:r w:rsidRPr="00470900">
        <w:rPr>
          <w:color w:val="E36C0A" w:themeColor="accent6" w:themeShade="BF"/>
          <w:lang w:val="en-GB"/>
        </w:rPr>
        <w:t>ecurity).</w:t>
      </w:r>
    </w:p>
    <w:p w:rsidR="00D728B5" w:rsidRPr="00DC7CC9" w:rsidRDefault="00D728B5" w:rsidP="00D728B5">
      <w:pPr>
        <w:rPr>
          <w:lang w:val="en-GB"/>
        </w:rPr>
      </w:pPr>
    </w:p>
    <w:p w:rsidR="00D728B5" w:rsidRPr="00AE224A" w:rsidRDefault="00D728B5" w:rsidP="00D728B5">
      <w:pPr>
        <w:rPr>
          <w:lang w:val="en-GB"/>
        </w:rPr>
      </w:pPr>
      <w:r w:rsidRPr="00AE224A">
        <w:rPr>
          <w:b/>
          <w:lang w:val="en-GB"/>
        </w:rPr>
        <w:t>Example answer</w:t>
      </w:r>
    </w:p>
    <w:p w:rsidR="00D728B5" w:rsidRPr="00AE224A" w:rsidRDefault="00D728B5" w:rsidP="00D728B5">
      <w:pPr>
        <w:rPr>
          <w:lang w:val="en-GB"/>
        </w:rPr>
      </w:pPr>
      <w:r w:rsidRPr="00AE224A">
        <w:rPr>
          <w:lang w:val="en-GB"/>
        </w:rPr>
        <w:t xml:space="preserve">The data of work package 1 is stored on Utrecht Universities </w:t>
      </w:r>
      <w:r w:rsidRPr="000863E0">
        <w:rPr>
          <w:noProof/>
          <w:lang w:val="en-GB"/>
        </w:rPr>
        <w:t>O:drive</w:t>
      </w:r>
      <w:r w:rsidRPr="00AE224A">
        <w:rPr>
          <w:lang w:val="en-GB"/>
        </w:rPr>
        <w:t xml:space="preserve"> (maximum capacity 4GB). For work package 2, cooperation with University of Toronto is required</w:t>
      </w:r>
      <w:r>
        <w:rPr>
          <w:lang w:val="en-GB"/>
        </w:rPr>
        <w:t xml:space="preserve">. </w:t>
      </w:r>
      <w:r w:rsidRPr="00116E5C">
        <w:rPr>
          <w:noProof/>
          <w:lang w:val="en-GB"/>
        </w:rPr>
        <w:t>Therefore</w:t>
      </w:r>
      <w:r w:rsidRPr="00AE224A">
        <w:rPr>
          <w:lang w:val="en-GB"/>
        </w:rPr>
        <w:t xml:space="preserve"> we will store the data for that work package on the cloud service </w:t>
      </w:r>
      <w:proofErr w:type="spellStart"/>
      <w:r w:rsidRPr="00AE224A">
        <w:rPr>
          <w:lang w:val="en-GB"/>
        </w:rPr>
        <w:t>SURFdrive</w:t>
      </w:r>
      <w:proofErr w:type="spellEnd"/>
      <w:r w:rsidRPr="00AE224A">
        <w:rPr>
          <w:lang w:val="en-GB"/>
        </w:rPr>
        <w:t xml:space="preserve"> (maximum capacity 250 GB) and grant access to the partners in Toronto. All original raw data is stored in a </w:t>
      </w:r>
      <w:r>
        <w:rPr>
          <w:lang w:val="en-GB"/>
        </w:rPr>
        <w:t xml:space="preserve">separate, </w:t>
      </w:r>
      <w:r w:rsidRPr="00A37BAF">
        <w:rPr>
          <w:noProof/>
          <w:lang w:val="en-GB"/>
        </w:rPr>
        <w:t>write-protected</w:t>
      </w:r>
      <w:r w:rsidRPr="00AE224A">
        <w:rPr>
          <w:lang w:val="en-GB"/>
        </w:rPr>
        <w:t xml:space="preserve"> folder on the O: </w:t>
      </w:r>
      <w:r w:rsidRPr="008228D3">
        <w:rPr>
          <w:noProof/>
          <w:lang w:val="en-GB"/>
        </w:rPr>
        <w:t>drive</w:t>
      </w:r>
      <w:r w:rsidRPr="00AE224A">
        <w:rPr>
          <w:lang w:val="en-GB"/>
        </w:rPr>
        <w:t xml:space="preserve"> and analyses are done on working copies. Regularly we will do a check if the working copies remain the same as the originals, by comparing their checksum. </w:t>
      </w:r>
      <w:r>
        <w:rPr>
          <w:lang w:val="en-GB"/>
        </w:rPr>
        <w:t>T</w:t>
      </w:r>
      <w:r w:rsidRPr="00AE224A">
        <w:rPr>
          <w:lang w:val="en-GB"/>
        </w:rPr>
        <w:t xml:space="preserve">he data stored on </w:t>
      </w:r>
      <w:proofErr w:type="spellStart"/>
      <w:r w:rsidRPr="00AE224A">
        <w:rPr>
          <w:lang w:val="en-GB"/>
        </w:rPr>
        <w:t>SURFdrive</w:t>
      </w:r>
      <w:proofErr w:type="spellEnd"/>
      <w:r>
        <w:rPr>
          <w:lang w:val="en-GB"/>
        </w:rPr>
        <w:t xml:space="preserve"> will be downloaded for processing by various members of our team</w:t>
      </w:r>
      <w:r w:rsidRPr="00AE224A">
        <w:rPr>
          <w:lang w:val="en-GB"/>
        </w:rPr>
        <w:t xml:space="preserve">, we will have the most recent </w:t>
      </w:r>
      <w:r w:rsidRPr="00C338E9">
        <w:rPr>
          <w:noProof/>
          <w:lang w:val="en-GB"/>
        </w:rPr>
        <w:t xml:space="preserve">version </w:t>
      </w:r>
      <w:r w:rsidRPr="00AE224A">
        <w:rPr>
          <w:lang w:val="en-GB"/>
        </w:rPr>
        <w:t>stored there every day before 8 pm.</w:t>
      </w:r>
    </w:p>
    <w:p w:rsidR="00D728B5" w:rsidRPr="00DC7CC9" w:rsidRDefault="00D728B5" w:rsidP="00D728B5">
      <w:pPr>
        <w:rPr>
          <w:lang w:val="en-GB"/>
        </w:rPr>
      </w:pPr>
    </w:p>
    <w:p w:rsidR="00D728B5" w:rsidRPr="00DC7CC9" w:rsidRDefault="00D728B5" w:rsidP="00D728B5">
      <w:pPr>
        <w:rPr>
          <w:lang w:val="en-GB"/>
        </w:rPr>
      </w:pPr>
    </w:p>
    <w:p w:rsidR="00D728B5" w:rsidRPr="00DC7CC9" w:rsidRDefault="00D728B5" w:rsidP="00D728B5">
      <w:pPr>
        <w:rPr>
          <w:rFonts w:ascii="Verdana" w:eastAsia="Times New Roman" w:hAnsi="Verdana"/>
          <w:b/>
          <w:sz w:val="20"/>
          <w:szCs w:val="20"/>
          <w:lang w:val="en-GB"/>
        </w:rPr>
      </w:pPr>
      <w:r>
        <w:rPr>
          <w:rFonts w:ascii="Verdana" w:eastAsia="Times New Roman" w:hAnsi="Verdana"/>
          <w:b/>
          <w:sz w:val="20"/>
          <w:szCs w:val="20"/>
          <w:lang w:val="en-GB"/>
        </w:rPr>
        <w:t>3.2</w:t>
      </w:r>
      <w:r w:rsidRPr="00DC7CC9">
        <w:rPr>
          <w:rFonts w:ascii="Verdana" w:eastAsia="Times New Roman" w:hAnsi="Verdana"/>
          <w:b/>
          <w:sz w:val="20"/>
          <w:szCs w:val="20"/>
          <w:lang w:val="en-GB"/>
        </w:rPr>
        <w:t xml:space="preserve"> How will the data be backed up?</w:t>
      </w:r>
    </w:p>
    <w:p w:rsidR="00D728B5" w:rsidRDefault="00D728B5" w:rsidP="00D728B5">
      <w:pPr>
        <w:rPr>
          <w:i/>
          <w:lang w:val="en-GB"/>
        </w:rPr>
      </w:pPr>
    </w:p>
    <w:p w:rsidR="00D728B5" w:rsidRPr="009A382A" w:rsidRDefault="00D728B5" w:rsidP="00D728B5">
      <w:pPr>
        <w:rPr>
          <w:lang w:val="en-GB"/>
        </w:rPr>
      </w:pPr>
      <w:r>
        <w:rPr>
          <w:lang w:val="en-GB"/>
        </w:rPr>
        <w:t>Describe your backup strategy or the automated backup strategy of your storage locations.</w:t>
      </w:r>
    </w:p>
    <w:p w:rsidR="00D728B5" w:rsidRPr="00DC7CC9" w:rsidRDefault="00D728B5" w:rsidP="00D728B5">
      <w:pPr>
        <w:rPr>
          <w:rFonts w:ascii="Verdana" w:eastAsia="Times New Roman" w:hAnsi="Verdana"/>
          <w:sz w:val="20"/>
          <w:szCs w:val="20"/>
          <w:lang w:val="en-GB"/>
        </w:rPr>
      </w:pPr>
    </w:p>
    <w:p w:rsidR="00D728B5" w:rsidRDefault="00D728B5" w:rsidP="00D728B5">
      <w:pPr>
        <w:rPr>
          <w:b/>
          <w:color w:val="E36C0A" w:themeColor="accent6" w:themeShade="BF"/>
          <w:lang w:val="en-GB"/>
        </w:rPr>
      </w:pPr>
      <w:r w:rsidRPr="00867679">
        <w:rPr>
          <w:b/>
          <w:color w:val="E36C0A" w:themeColor="accent6" w:themeShade="BF"/>
          <w:lang w:val="en-GB"/>
        </w:rPr>
        <w:t>UU Guidance</w:t>
      </w:r>
    </w:p>
    <w:p w:rsidR="00D728B5" w:rsidRDefault="00D728B5" w:rsidP="00D728B5">
      <w:pPr>
        <w:rPr>
          <w:color w:val="E36C0A" w:themeColor="accent6" w:themeShade="BF"/>
          <w:lang w:val="en-GB"/>
        </w:rPr>
      </w:pPr>
      <w:r>
        <w:rPr>
          <w:color w:val="E36C0A" w:themeColor="accent6" w:themeShade="BF"/>
          <w:lang w:val="en-GB"/>
        </w:rPr>
        <w:t>You are responsible</w:t>
      </w:r>
      <w:r w:rsidRPr="00470900">
        <w:rPr>
          <w:color w:val="E36C0A" w:themeColor="accent6" w:themeShade="BF"/>
          <w:lang w:val="en-GB"/>
        </w:rPr>
        <w:t xml:space="preserve"> to ensure that </w:t>
      </w:r>
      <w:r>
        <w:rPr>
          <w:color w:val="E36C0A" w:themeColor="accent6" w:themeShade="BF"/>
          <w:lang w:val="en-GB"/>
        </w:rPr>
        <w:t xml:space="preserve">your </w:t>
      </w:r>
      <w:r w:rsidRPr="00470900">
        <w:rPr>
          <w:color w:val="E36C0A" w:themeColor="accent6" w:themeShade="BF"/>
          <w:lang w:val="en-GB"/>
        </w:rPr>
        <w:t>research data is regularly backed</w:t>
      </w:r>
      <w:r>
        <w:rPr>
          <w:color w:val="E36C0A" w:themeColor="accent6" w:themeShade="BF"/>
          <w:lang w:val="en-GB"/>
        </w:rPr>
        <w:t xml:space="preserve"> </w:t>
      </w:r>
      <w:r w:rsidRPr="00470900">
        <w:rPr>
          <w:color w:val="E36C0A" w:themeColor="accent6" w:themeShade="BF"/>
          <w:lang w:val="en-GB"/>
        </w:rPr>
        <w:t>up and stored securely</w:t>
      </w:r>
      <w:r>
        <w:rPr>
          <w:color w:val="E36C0A" w:themeColor="accent6" w:themeShade="BF"/>
          <w:lang w:val="en-GB"/>
        </w:rPr>
        <w:t>. Make sure that you:</w:t>
      </w:r>
      <w:r>
        <w:rPr>
          <w:color w:val="E36C0A" w:themeColor="accent6" w:themeShade="BF"/>
          <w:lang w:val="en-GB"/>
        </w:rPr>
        <w:br/>
      </w:r>
    </w:p>
    <w:p w:rsidR="00D728B5" w:rsidRPr="007C697D" w:rsidRDefault="00D728B5" w:rsidP="00FD1952">
      <w:pPr>
        <w:pStyle w:val="Lijstalinea"/>
        <w:numPr>
          <w:ilvl w:val="0"/>
          <w:numId w:val="10"/>
        </w:numPr>
        <w:rPr>
          <w:color w:val="E36C0A" w:themeColor="accent6" w:themeShade="BF"/>
          <w:sz w:val="16"/>
          <w:lang w:val="en-GB"/>
        </w:rPr>
      </w:pPr>
      <w:r w:rsidRPr="007C697D">
        <w:rPr>
          <w:color w:val="E36C0A" w:themeColor="accent6" w:themeShade="BF"/>
          <w:lang w:val="en-GB"/>
        </w:rPr>
        <w:t xml:space="preserve">Indicate </w:t>
      </w:r>
      <w:r>
        <w:rPr>
          <w:color w:val="E36C0A" w:themeColor="accent6" w:themeShade="BF"/>
          <w:lang w:val="en-GB"/>
        </w:rPr>
        <w:t xml:space="preserve">if storage locations have automated backup such as is the case in YODA, University networked drives, </w:t>
      </w:r>
      <w:proofErr w:type="spellStart"/>
      <w:r>
        <w:rPr>
          <w:color w:val="E36C0A" w:themeColor="accent6" w:themeShade="BF"/>
          <w:lang w:val="en-GB"/>
        </w:rPr>
        <w:t>SurfDrive</w:t>
      </w:r>
      <w:proofErr w:type="spellEnd"/>
      <w:r>
        <w:rPr>
          <w:color w:val="E36C0A" w:themeColor="accent6" w:themeShade="BF"/>
          <w:lang w:val="en-GB"/>
        </w:rPr>
        <w:t>, and if not, describe how</w:t>
      </w:r>
      <w:r w:rsidRPr="007C697D">
        <w:rPr>
          <w:color w:val="E36C0A" w:themeColor="accent6" w:themeShade="BF"/>
          <w:lang w:val="en-GB"/>
        </w:rPr>
        <w:t xml:space="preserve"> you </w:t>
      </w:r>
      <w:r>
        <w:rPr>
          <w:color w:val="E36C0A" w:themeColor="accent6" w:themeShade="BF"/>
          <w:lang w:val="en-GB"/>
        </w:rPr>
        <w:t xml:space="preserve">yourself will </w:t>
      </w:r>
      <w:r w:rsidRPr="007C697D">
        <w:rPr>
          <w:color w:val="E36C0A" w:themeColor="accent6" w:themeShade="BF"/>
          <w:lang w:val="en-GB"/>
        </w:rPr>
        <w:t xml:space="preserve">back up your data </w:t>
      </w:r>
      <w:r>
        <w:rPr>
          <w:color w:val="E36C0A" w:themeColor="accent6" w:themeShade="BF"/>
          <w:lang w:val="en-GB"/>
        </w:rPr>
        <w:t>at</w:t>
      </w:r>
      <w:r w:rsidRPr="007C697D">
        <w:rPr>
          <w:color w:val="E36C0A" w:themeColor="accent6" w:themeShade="BF"/>
          <w:lang w:val="en-GB"/>
        </w:rPr>
        <w:t xml:space="preserve"> different locations. It is good practice to keep at least three copies of crucial data, one at a remote location;</w:t>
      </w:r>
    </w:p>
    <w:p w:rsidR="00D728B5" w:rsidRDefault="00D728B5" w:rsidP="00FD1952">
      <w:pPr>
        <w:pStyle w:val="Lijstalinea"/>
        <w:numPr>
          <w:ilvl w:val="0"/>
          <w:numId w:val="10"/>
        </w:numPr>
        <w:rPr>
          <w:color w:val="E36C0A" w:themeColor="accent6" w:themeShade="BF"/>
          <w:lang w:val="en-GB"/>
        </w:rPr>
      </w:pPr>
      <w:r w:rsidRPr="00B07B20">
        <w:rPr>
          <w:color w:val="E36C0A" w:themeColor="accent6" w:themeShade="BF"/>
          <w:lang w:val="en-GB"/>
        </w:rPr>
        <w:t xml:space="preserve">Describe how </w:t>
      </w:r>
      <w:r>
        <w:rPr>
          <w:color w:val="E36C0A" w:themeColor="accent6" w:themeShade="BF"/>
          <w:lang w:val="en-GB"/>
        </w:rPr>
        <w:t>your</w:t>
      </w:r>
      <w:r w:rsidRPr="00B07B20">
        <w:rPr>
          <w:color w:val="E36C0A" w:themeColor="accent6" w:themeShade="BF"/>
          <w:lang w:val="en-GB"/>
        </w:rPr>
        <w:t xml:space="preserve"> data will be recovered in the event of an incident. Indicate </w:t>
      </w:r>
      <w:r>
        <w:rPr>
          <w:color w:val="E36C0A" w:themeColor="accent6" w:themeShade="BF"/>
          <w:lang w:val="en-GB"/>
        </w:rPr>
        <w:t>how</w:t>
      </w:r>
      <w:r w:rsidRPr="00B07B20">
        <w:rPr>
          <w:color w:val="E36C0A" w:themeColor="accent6" w:themeShade="BF"/>
          <w:lang w:val="en-GB"/>
        </w:rPr>
        <w:t xml:space="preserve"> you </w:t>
      </w:r>
      <w:r>
        <w:rPr>
          <w:color w:val="E36C0A" w:themeColor="accent6" w:themeShade="BF"/>
          <w:lang w:val="en-GB"/>
        </w:rPr>
        <w:t xml:space="preserve">will </w:t>
      </w:r>
      <w:r w:rsidRPr="00B07B20">
        <w:rPr>
          <w:color w:val="E36C0A" w:themeColor="accent6" w:themeShade="BF"/>
          <w:lang w:val="en-GB"/>
        </w:rPr>
        <w:t>ma</w:t>
      </w:r>
      <w:r>
        <w:rPr>
          <w:color w:val="E36C0A" w:themeColor="accent6" w:themeShade="BF"/>
          <w:lang w:val="en-GB"/>
        </w:rPr>
        <w:t>k</w:t>
      </w:r>
      <w:r w:rsidRPr="00B07B20">
        <w:rPr>
          <w:color w:val="E36C0A" w:themeColor="accent6" w:themeShade="BF"/>
          <w:lang w:val="en-GB"/>
        </w:rPr>
        <w:t>e backups with sufficient frequency to be able to recover your data in the event of data loss;</w:t>
      </w:r>
    </w:p>
    <w:p w:rsidR="00D728B5" w:rsidRPr="00B07B20" w:rsidRDefault="00D728B5" w:rsidP="00FD1952">
      <w:pPr>
        <w:pStyle w:val="Lijstalinea"/>
        <w:numPr>
          <w:ilvl w:val="0"/>
          <w:numId w:val="10"/>
        </w:numPr>
        <w:rPr>
          <w:color w:val="E36C0A" w:themeColor="accent6" w:themeShade="BF"/>
          <w:lang w:val="en-GB"/>
        </w:rPr>
      </w:pPr>
      <w:r w:rsidRPr="00B07B20">
        <w:rPr>
          <w:color w:val="E36C0A" w:themeColor="accent6" w:themeShade="BF"/>
          <w:lang w:val="en-GB"/>
        </w:rPr>
        <w:t>Describe who will be responsible for backup and recovery</w:t>
      </w:r>
      <w:r>
        <w:rPr>
          <w:color w:val="E36C0A" w:themeColor="accent6" w:themeShade="BF"/>
          <w:lang w:val="en-GB"/>
        </w:rPr>
        <w:t>.</w:t>
      </w:r>
    </w:p>
    <w:p w:rsidR="00D728B5" w:rsidRDefault="00D728B5" w:rsidP="00D728B5">
      <w:pPr>
        <w:rPr>
          <w:color w:val="E36C0A" w:themeColor="accent6" w:themeShade="BF"/>
          <w:lang w:val="en-GB"/>
        </w:rPr>
      </w:pPr>
    </w:p>
    <w:p w:rsidR="00D728B5" w:rsidRDefault="00D728B5" w:rsidP="00D728B5">
      <w:pPr>
        <w:rPr>
          <w:lang w:val="en-GB"/>
        </w:rPr>
      </w:pPr>
    </w:p>
    <w:p w:rsidR="00D728B5" w:rsidRPr="00AE224A" w:rsidRDefault="00D728B5" w:rsidP="00D728B5">
      <w:pPr>
        <w:rPr>
          <w:b/>
          <w:lang w:val="en-GB"/>
        </w:rPr>
      </w:pPr>
      <w:r w:rsidRPr="00AE224A">
        <w:rPr>
          <w:b/>
          <w:lang w:val="en-GB"/>
        </w:rPr>
        <w:t>Example answer:</w:t>
      </w:r>
    </w:p>
    <w:p w:rsidR="00D728B5" w:rsidRDefault="00D728B5" w:rsidP="00D728B5">
      <w:pPr>
        <w:rPr>
          <w:lang w:val="en-GB"/>
        </w:rPr>
      </w:pPr>
      <w:r>
        <w:rPr>
          <w:lang w:val="en-GB"/>
        </w:rPr>
        <w:t xml:space="preserve">1 </w:t>
      </w:r>
      <w:r w:rsidRPr="00AE224A">
        <w:rPr>
          <w:lang w:val="en-GB"/>
        </w:rPr>
        <w:t>From my master copy location, I will back up my changed data every day</w:t>
      </w:r>
      <w:r>
        <w:rPr>
          <w:lang w:val="en-GB"/>
        </w:rPr>
        <w:t xml:space="preserve"> to my hard drive</w:t>
      </w:r>
      <w:r w:rsidRPr="00AE224A">
        <w:rPr>
          <w:lang w:val="en-GB"/>
        </w:rPr>
        <w:t xml:space="preserve">, and once a week to a </w:t>
      </w:r>
      <w:r w:rsidRPr="00116E5C">
        <w:rPr>
          <w:noProof/>
          <w:lang w:val="en-GB"/>
        </w:rPr>
        <w:t>drive on</w:t>
      </w:r>
      <w:r w:rsidRPr="00AE224A">
        <w:rPr>
          <w:lang w:val="en-GB"/>
        </w:rPr>
        <w:t xml:space="preserve"> another location. In this way, I will at most lose a few hours of work, or a week in more rare </w:t>
      </w:r>
      <w:r w:rsidRPr="00116E5C">
        <w:rPr>
          <w:noProof/>
          <w:lang w:val="en-GB"/>
        </w:rPr>
        <w:t>cases</w:t>
      </w:r>
      <w:r w:rsidRPr="00AE224A">
        <w:rPr>
          <w:lang w:val="en-GB"/>
        </w:rPr>
        <w:t xml:space="preserve"> if disaster strikes my master copy location. Every month I will do a full backup and keep that for half a year. Once a year I will do a full backup and keep it for a year. I have checked the accessibility of my backups and I</w:t>
      </w:r>
      <w:r>
        <w:rPr>
          <w:lang w:val="en-GB"/>
        </w:rPr>
        <w:t>’ve made sure that I</w:t>
      </w:r>
      <w:r w:rsidRPr="00AE224A">
        <w:rPr>
          <w:lang w:val="en-GB"/>
        </w:rPr>
        <w:t xml:space="preserve"> can restore my files</w:t>
      </w:r>
      <w:r>
        <w:rPr>
          <w:lang w:val="en-GB"/>
        </w:rPr>
        <w:t xml:space="preserve"> if necessary</w:t>
      </w:r>
      <w:r w:rsidRPr="00AE224A">
        <w:rPr>
          <w:lang w:val="en-GB"/>
        </w:rPr>
        <w:t>.</w:t>
      </w:r>
    </w:p>
    <w:p w:rsidR="00D728B5" w:rsidRPr="00AE224A" w:rsidRDefault="00D728B5" w:rsidP="00D728B5">
      <w:pPr>
        <w:rPr>
          <w:lang w:val="en-GB"/>
        </w:rPr>
      </w:pPr>
      <w:r>
        <w:rPr>
          <w:lang w:val="en-GB"/>
        </w:rPr>
        <w:t>2 I will store my data at the University Networked drives, from which twice a day a backup is made, that within a few hours is also transferred to a separate location. Every month and year backups are made for prolonged storage.</w:t>
      </w:r>
    </w:p>
    <w:p w:rsidR="00D728B5" w:rsidRPr="00DC7CC9" w:rsidRDefault="00D728B5" w:rsidP="00D728B5">
      <w:pPr>
        <w:rPr>
          <w:lang w:val="en-GB"/>
        </w:rPr>
      </w:pPr>
    </w:p>
    <w:p w:rsidR="00D728B5" w:rsidRDefault="00D728B5" w:rsidP="00D728B5">
      <w:pPr>
        <w:rPr>
          <w:lang w:val="en-GB"/>
        </w:rPr>
      </w:pPr>
    </w:p>
    <w:p w:rsidR="00D728B5" w:rsidRPr="00D817CA" w:rsidRDefault="00D728B5" w:rsidP="00D728B5">
      <w:pPr>
        <w:pStyle w:val="Kop1"/>
        <w:numPr>
          <w:ilvl w:val="0"/>
          <w:numId w:val="0"/>
        </w:numPr>
        <w:rPr>
          <w:rFonts w:ascii="Verdana" w:hAnsi="Verdana"/>
          <w:sz w:val="32"/>
          <w:szCs w:val="24"/>
          <w:lang w:val="en-GB"/>
        </w:rPr>
      </w:pPr>
      <w:r w:rsidRPr="00D817CA">
        <w:rPr>
          <w:rFonts w:ascii="Verdana" w:hAnsi="Verdana"/>
          <w:sz w:val="32"/>
          <w:szCs w:val="24"/>
          <w:lang w:val="en-GB"/>
        </w:rPr>
        <w:t xml:space="preserve">4. Data </w:t>
      </w:r>
      <w:r>
        <w:rPr>
          <w:rFonts w:ascii="Verdana" w:hAnsi="Verdana"/>
          <w:sz w:val="32"/>
          <w:szCs w:val="24"/>
          <w:lang w:val="en-GB"/>
        </w:rPr>
        <w:t>s</w:t>
      </w:r>
      <w:r w:rsidRPr="00D817CA">
        <w:rPr>
          <w:rFonts w:ascii="Verdana" w:hAnsi="Verdana"/>
          <w:sz w:val="32"/>
          <w:szCs w:val="24"/>
          <w:lang w:val="en-GB"/>
        </w:rPr>
        <w:t xml:space="preserve">ecurity </w:t>
      </w:r>
    </w:p>
    <w:p w:rsidR="00D728B5" w:rsidRPr="00800E71" w:rsidRDefault="00D728B5" w:rsidP="00D728B5">
      <w:pPr>
        <w:autoSpaceDE w:val="0"/>
        <w:autoSpaceDN w:val="0"/>
        <w:adjustRightInd w:val="0"/>
        <w:rPr>
          <w:lang w:val="en-GB"/>
        </w:rPr>
      </w:pPr>
      <w:r>
        <w:rPr>
          <w:lang w:val="en-GB"/>
        </w:rPr>
        <w:t>One of the aims of good data management is to safeguard your data from unwanted access and misuse and prevent them from being lost. When you are collecting confidential or privacy-sensitive data, it is even more important to think about security issues.</w:t>
      </w:r>
    </w:p>
    <w:p w:rsidR="00D728B5" w:rsidRDefault="00D728B5" w:rsidP="00D728B5">
      <w:pPr>
        <w:autoSpaceDE w:val="0"/>
        <w:autoSpaceDN w:val="0"/>
        <w:adjustRightInd w:val="0"/>
        <w:rPr>
          <w:i/>
          <w:lang w:val="en-GB"/>
        </w:rPr>
      </w:pPr>
    </w:p>
    <w:p w:rsidR="00D728B5" w:rsidRPr="00B24B4A" w:rsidRDefault="00D728B5" w:rsidP="00D728B5">
      <w:pPr>
        <w:rPr>
          <w:lang w:val="en-GB"/>
        </w:rPr>
      </w:pPr>
      <w:r w:rsidRPr="00B24B4A">
        <w:rPr>
          <w:b/>
          <w:lang w:val="en-GB"/>
        </w:rPr>
        <w:t>Please answer the following questions</w:t>
      </w:r>
      <w:r w:rsidRPr="00B24B4A">
        <w:rPr>
          <w:lang w:val="en-GB"/>
        </w:rPr>
        <w:t>:</w:t>
      </w:r>
    </w:p>
    <w:p w:rsidR="00D728B5" w:rsidRPr="00B24B4A" w:rsidRDefault="00D728B5" w:rsidP="00D728B5">
      <w:pPr>
        <w:rPr>
          <w:lang w:val="en-GB"/>
        </w:rPr>
      </w:pPr>
      <w:r w:rsidRPr="00B24B4A">
        <w:rPr>
          <w:lang w:val="en-GB"/>
        </w:rPr>
        <w:t xml:space="preserve">4.1. </w:t>
      </w:r>
      <w:r w:rsidRPr="00116E5C">
        <w:rPr>
          <w:noProof/>
          <w:lang w:val="en-GB"/>
        </w:rPr>
        <w:t>Will</w:t>
      </w:r>
      <w:r>
        <w:rPr>
          <w:lang w:val="en-GB"/>
        </w:rPr>
        <w:t xml:space="preserve"> you use or </w:t>
      </w:r>
      <w:r w:rsidRPr="00116E5C">
        <w:rPr>
          <w:noProof/>
          <w:lang w:val="en-GB"/>
        </w:rPr>
        <w:t xml:space="preserve">collect </w:t>
      </w:r>
      <w:r w:rsidRPr="00B24B4A">
        <w:rPr>
          <w:lang w:val="en-GB"/>
        </w:rPr>
        <w:t>any confidential or privacy</w:t>
      </w:r>
      <w:r>
        <w:rPr>
          <w:lang w:val="en-GB"/>
        </w:rPr>
        <w:t>-</w:t>
      </w:r>
      <w:r w:rsidRPr="00B24B4A">
        <w:rPr>
          <w:lang w:val="en-GB"/>
        </w:rPr>
        <w:t>sensitive data?</w:t>
      </w:r>
    </w:p>
    <w:p w:rsidR="00D728B5" w:rsidRPr="00B24B4A" w:rsidRDefault="00D728B5" w:rsidP="00D728B5">
      <w:pPr>
        <w:rPr>
          <w:lang w:val="en-GB"/>
        </w:rPr>
      </w:pPr>
      <w:r w:rsidRPr="00B24B4A">
        <w:rPr>
          <w:lang w:val="en-GB"/>
        </w:rPr>
        <w:lastRenderedPageBreak/>
        <w:t xml:space="preserve">4.2. </w:t>
      </w:r>
      <w:r>
        <w:rPr>
          <w:lang w:val="en-GB"/>
        </w:rPr>
        <w:t xml:space="preserve"> How will you handle</w:t>
      </w:r>
      <w:r w:rsidRPr="00B24B4A">
        <w:rPr>
          <w:lang w:val="en-GB"/>
        </w:rPr>
        <w:t xml:space="preserve"> </w:t>
      </w:r>
      <w:r>
        <w:rPr>
          <w:lang w:val="en-GB"/>
        </w:rPr>
        <w:t xml:space="preserve">confidential or </w:t>
      </w:r>
      <w:r w:rsidRPr="00B24B4A">
        <w:rPr>
          <w:lang w:val="en-GB"/>
        </w:rPr>
        <w:t>privacy-sensitive data?</w:t>
      </w:r>
    </w:p>
    <w:p w:rsidR="00D728B5" w:rsidRPr="008926B7" w:rsidRDefault="00D728B5" w:rsidP="00D728B5">
      <w:pPr>
        <w:rPr>
          <w:lang w:val="en-GB"/>
        </w:rPr>
      </w:pPr>
      <w:r w:rsidRPr="008926B7">
        <w:rPr>
          <w:lang w:val="en-GB"/>
        </w:rPr>
        <w:t xml:space="preserve">4.3. What measures will </w:t>
      </w:r>
      <w:r w:rsidRPr="00116E5C">
        <w:rPr>
          <w:noProof/>
          <w:lang w:val="en-GB"/>
        </w:rPr>
        <w:t>you</w:t>
      </w:r>
      <w:r>
        <w:rPr>
          <w:lang w:val="en-GB"/>
        </w:rPr>
        <w:t xml:space="preserve"> take</w:t>
      </w:r>
      <w:r w:rsidRPr="008926B7">
        <w:rPr>
          <w:lang w:val="en-GB"/>
        </w:rPr>
        <w:t xml:space="preserve"> to comply with security requirements and mitigate risks?</w:t>
      </w:r>
    </w:p>
    <w:p w:rsidR="00D728B5" w:rsidRPr="00B24B4A" w:rsidRDefault="00D728B5" w:rsidP="00D728B5">
      <w:pPr>
        <w:rPr>
          <w:lang w:val="en-GB"/>
        </w:rPr>
      </w:pPr>
      <w:r w:rsidRPr="00B24B4A">
        <w:rPr>
          <w:lang w:val="en-GB"/>
        </w:rPr>
        <w:t>4.</w:t>
      </w:r>
      <w:r>
        <w:rPr>
          <w:lang w:val="en-GB"/>
        </w:rPr>
        <w:t>4</w:t>
      </w:r>
      <w:r w:rsidRPr="00B24B4A">
        <w:rPr>
          <w:lang w:val="en-GB"/>
        </w:rPr>
        <w:t>. To whom will access be granted/restricted?</w:t>
      </w:r>
    </w:p>
    <w:p w:rsidR="00D728B5" w:rsidRDefault="00D728B5" w:rsidP="00D728B5">
      <w:pPr>
        <w:rPr>
          <w:lang w:val="en-GB"/>
        </w:rPr>
      </w:pPr>
    </w:p>
    <w:p w:rsidR="00D728B5" w:rsidRPr="00E0086B" w:rsidRDefault="00D728B5" w:rsidP="00D728B5">
      <w:pPr>
        <w:rPr>
          <w:rFonts w:ascii="Verdana" w:eastAsia="Times New Roman" w:hAnsi="Verdana"/>
          <w:b/>
          <w:szCs w:val="20"/>
          <w:lang w:val="en-GB"/>
        </w:rPr>
      </w:pPr>
      <w:r w:rsidRPr="00E0086B">
        <w:rPr>
          <w:rFonts w:ascii="Verdana" w:eastAsia="Times New Roman" w:hAnsi="Verdana"/>
          <w:b/>
          <w:szCs w:val="20"/>
          <w:lang w:val="en-GB"/>
        </w:rPr>
        <w:t>More information</w:t>
      </w:r>
    </w:p>
    <w:p w:rsidR="00D728B5" w:rsidRPr="006A7BE1" w:rsidRDefault="00D728B5" w:rsidP="00D728B5">
      <w:pPr>
        <w:rPr>
          <w:szCs w:val="18"/>
          <w:lang w:val="en-US"/>
        </w:rPr>
      </w:pPr>
      <w:r>
        <w:rPr>
          <w:rFonts w:ascii="Verdana" w:eastAsia="Times New Roman" w:hAnsi="Verdana"/>
          <w:szCs w:val="20"/>
          <w:lang w:val="en-GB"/>
        </w:rPr>
        <w:t xml:space="preserve">If you want more information on data security you can </w:t>
      </w:r>
      <w:r w:rsidR="006A7BE1">
        <w:rPr>
          <w:rFonts w:ascii="Verdana" w:eastAsia="Times New Roman" w:hAnsi="Verdana"/>
          <w:szCs w:val="20"/>
          <w:lang w:val="en-GB"/>
        </w:rPr>
        <w:t xml:space="preserve">check the </w:t>
      </w:r>
      <w:r w:rsidR="006A7BE1" w:rsidRPr="006A7BE1">
        <w:rPr>
          <w:rFonts w:cs="Helvetica"/>
          <w:color w:val="333333"/>
          <w:szCs w:val="18"/>
          <w:shd w:val="clear" w:color="auto" w:fill="FFFFFF"/>
          <w:lang w:val="en-US"/>
        </w:rPr>
        <w:t>RDM website of Utrecht University on </w:t>
      </w:r>
      <w:hyperlink r:id="rId17" w:tgtFrame="_blank" w:history="1">
        <w:r w:rsidR="006A7BE1" w:rsidRPr="006A7BE1">
          <w:rPr>
            <w:rStyle w:val="Hyperlink"/>
            <w:rFonts w:cs="Helvetica"/>
            <w:color w:val="F49700"/>
            <w:szCs w:val="18"/>
            <w:shd w:val="clear" w:color="auto" w:fill="FFFFFF"/>
            <w:lang w:val="en-US"/>
          </w:rPr>
          <w:t>handling personal data</w:t>
        </w:r>
      </w:hyperlink>
      <w:r w:rsidR="006A7BE1" w:rsidRPr="006A7BE1">
        <w:rPr>
          <w:rFonts w:cs="Helvetica"/>
          <w:color w:val="333333"/>
          <w:szCs w:val="18"/>
          <w:shd w:val="clear" w:color="auto" w:fill="FFFFFF"/>
          <w:lang w:val="en-US"/>
        </w:rPr>
        <w:t> or on </w:t>
      </w:r>
      <w:hyperlink r:id="rId18" w:tgtFrame="_blank" w:history="1">
        <w:r w:rsidR="006A7BE1" w:rsidRPr="006A7BE1">
          <w:rPr>
            <w:rStyle w:val="Hyperlink"/>
            <w:rFonts w:cs="Helvetica"/>
            <w:color w:val="F49700"/>
            <w:szCs w:val="18"/>
            <w:shd w:val="clear" w:color="auto" w:fill="FFFFFF"/>
            <w:lang w:val="en-US"/>
          </w:rPr>
          <w:t>storing and preserving data</w:t>
        </w:r>
      </w:hyperlink>
      <w:r w:rsidR="006A7BE1" w:rsidRPr="006A7BE1">
        <w:rPr>
          <w:rFonts w:cs="Helvetica"/>
          <w:color w:val="333333"/>
          <w:szCs w:val="18"/>
          <w:shd w:val="clear" w:color="auto" w:fill="FFFFFF"/>
          <w:lang w:val="en-US"/>
        </w:rPr>
        <w:t>.</w:t>
      </w:r>
    </w:p>
    <w:p w:rsidR="00D728B5" w:rsidRPr="00DC7CC9" w:rsidRDefault="00D728B5" w:rsidP="00D728B5">
      <w:pPr>
        <w:rPr>
          <w:lang w:val="en-GB"/>
        </w:rPr>
      </w:pPr>
    </w:p>
    <w:p w:rsidR="00D728B5" w:rsidRPr="00DC7CC9" w:rsidRDefault="00D728B5" w:rsidP="00D728B5">
      <w:pPr>
        <w:rPr>
          <w:lang w:val="en-GB" w:eastAsia="nl-NL"/>
        </w:rPr>
      </w:pPr>
    </w:p>
    <w:p w:rsidR="00D728B5" w:rsidRPr="00DD7493" w:rsidRDefault="00D728B5" w:rsidP="00D728B5">
      <w:pPr>
        <w:rPr>
          <w:b/>
          <w:sz w:val="22"/>
          <w:lang w:val="en-GB"/>
        </w:rPr>
      </w:pPr>
      <w:r w:rsidRPr="00DD7493">
        <w:rPr>
          <w:b/>
          <w:sz w:val="22"/>
          <w:lang w:val="en-GB"/>
        </w:rPr>
        <w:t xml:space="preserve">4.1. </w:t>
      </w:r>
      <w:r>
        <w:rPr>
          <w:b/>
          <w:sz w:val="22"/>
          <w:lang w:val="en-GB"/>
        </w:rPr>
        <w:t>Will you use</w:t>
      </w:r>
      <w:r w:rsidRPr="00DD7493">
        <w:rPr>
          <w:b/>
          <w:sz w:val="22"/>
          <w:lang w:val="en-GB"/>
        </w:rPr>
        <w:t xml:space="preserve">  any confidential or privacy</w:t>
      </w:r>
      <w:r>
        <w:rPr>
          <w:b/>
          <w:sz w:val="22"/>
          <w:lang w:val="en-GB"/>
        </w:rPr>
        <w:t>-</w:t>
      </w:r>
      <w:r w:rsidRPr="00DD7493">
        <w:rPr>
          <w:b/>
          <w:sz w:val="22"/>
          <w:lang w:val="en-GB"/>
        </w:rPr>
        <w:t>sensitive data?</w:t>
      </w:r>
    </w:p>
    <w:p w:rsidR="00D728B5" w:rsidRPr="00DC7CC9" w:rsidRDefault="00D728B5" w:rsidP="00D728B5">
      <w:pPr>
        <w:rPr>
          <w:lang w:val="en-GB"/>
        </w:rPr>
      </w:pPr>
    </w:p>
    <w:p w:rsidR="00D728B5" w:rsidRPr="009A3D2A" w:rsidRDefault="00D728B5" w:rsidP="00FD1952">
      <w:pPr>
        <w:pStyle w:val="Lijstalinea"/>
        <w:numPr>
          <w:ilvl w:val="0"/>
          <w:numId w:val="11"/>
        </w:numPr>
        <w:rPr>
          <w:lang w:val="en-GB"/>
        </w:rPr>
      </w:pPr>
      <w:r w:rsidRPr="009A3D2A">
        <w:rPr>
          <w:lang w:val="en-GB"/>
        </w:rPr>
        <w:t xml:space="preserve">Yes &gt; </w:t>
      </w:r>
      <w:r>
        <w:rPr>
          <w:lang w:val="en-GB"/>
        </w:rPr>
        <w:t xml:space="preserve">Please continue </w:t>
      </w:r>
      <w:r w:rsidRPr="009A3D2A">
        <w:rPr>
          <w:lang w:val="en-GB"/>
        </w:rPr>
        <w:t>to question</w:t>
      </w:r>
      <w:r w:rsidRPr="009A3D2A">
        <w:rPr>
          <w:b/>
          <w:lang w:val="en-GB"/>
        </w:rPr>
        <w:t xml:space="preserve"> </w:t>
      </w:r>
      <w:r w:rsidRPr="009A3D2A">
        <w:rPr>
          <w:lang w:val="en-GB"/>
        </w:rPr>
        <w:t>4.2</w:t>
      </w:r>
      <w:r>
        <w:rPr>
          <w:lang w:val="en-GB"/>
        </w:rPr>
        <w:t xml:space="preserve"> and omit 4.3 to continue to question 4.4.</w:t>
      </w:r>
      <w:r w:rsidRPr="009A3D2A">
        <w:rPr>
          <w:lang w:val="en-GB"/>
        </w:rPr>
        <w:t xml:space="preserve"> </w:t>
      </w:r>
    </w:p>
    <w:p w:rsidR="00D728B5" w:rsidRPr="009A3D2A" w:rsidRDefault="00D728B5" w:rsidP="00FD1952">
      <w:pPr>
        <w:pStyle w:val="Lijstalinea"/>
        <w:numPr>
          <w:ilvl w:val="0"/>
          <w:numId w:val="11"/>
        </w:numPr>
        <w:rPr>
          <w:lang w:val="en-GB"/>
        </w:rPr>
      </w:pPr>
      <w:r w:rsidRPr="009A3D2A">
        <w:rPr>
          <w:lang w:val="en-GB"/>
        </w:rPr>
        <w:t xml:space="preserve">No &gt; </w:t>
      </w:r>
      <w:r>
        <w:rPr>
          <w:lang w:val="en-GB"/>
        </w:rPr>
        <w:t>P</w:t>
      </w:r>
      <w:r w:rsidRPr="009A3D2A">
        <w:rPr>
          <w:lang w:val="en-GB"/>
        </w:rPr>
        <w:t xml:space="preserve">lease </w:t>
      </w:r>
      <w:r>
        <w:rPr>
          <w:lang w:val="en-GB"/>
        </w:rPr>
        <w:t xml:space="preserve">skip question 4.2 and </w:t>
      </w:r>
      <w:r w:rsidRPr="009A3D2A">
        <w:rPr>
          <w:lang w:val="en-GB"/>
        </w:rPr>
        <w:t>continue to question 4.</w:t>
      </w:r>
      <w:r>
        <w:rPr>
          <w:lang w:val="en-GB"/>
        </w:rPr>
        <w:t>3.</w:t>
      </w:r>
    </w:p>
    <w:p w:rsidR="00D728B5" w:rsidRPr="00692E6C" w:rsidRDefault="00D728B5" w:rsidP="00D728B5">
      <w:pPr>
        <w:autoSpaceDE w:val="0"/>
        <w:autoSpaceDN w:val="0"/>
        <w:adjustRightInd w:val="0"/>
        <w:rPr>
          <w:lang w:val="en-GB"/>
        </w:rPr>
      </w:pPr>
    </w:p>
    <w:p w:rsidR="00D728B5" w:rsidRPr="00366034" w:rsidRDefault="00D728B5" w:rsidP="00D728B5">
      <w:pPr>
        <w:autoSpaceDE w:val="0"/>
        <w:autoSpaceDN w:val="0"/>
        <w:adjustRightInd w:val="0"/>
        <w:rPr>
          <w:b/>
          <w:color w:val="E36C0A" w:themeColor="accent6" w:themeShade="BF"/>
          <w:lang w:val="en-GB"/>
        </w:rPr>
      </w:pPr>
      <w:r w:rsidRPr="00366034">
        <w:rPr>
          <w:b/>
          <w:color w:val="E36C0A" w:themeColor="accent6" w:themeShade="BF"/>
          <w:lang w:val="en-GB"/>
        </w:rPr>
        <w:t xml:space="preserve">UU Guidance </w:t>
      </w:r>
    </w:p>
    <w:p w:rsidR="00D728B5" w:rsidRPr="00DC7CC9" w:rsidRDefault="00D728B5" w:rsidP="00D728B5">
      <w:pPr>
        <w:rPr>
          <w:lang w:val="en-GB"/>
        </w:rPr>
      </w:pPr>
      <w:r>
        <w:rPr>
          <w:color w:val="E36C0A" w:themeColor="accent6" w:themeShade="BF"/>
          <w:lang w:val="en-GB"/>
        </w:rPr>
        <w:t>C</w:t>
      </w:r>
      <w:r w:rsidRPr="00470900">
        <w:rPr>
          <w:color w:val="E36C0A" w:themeColor="accent6" w:themeShade="BF"/>
          <w:lang w:val="en-GB"/>
        </w:rPr>
        <w:t xml:space="preserve">onsider the potential risks </w:t>
      </w:r>
      <w:r>
        <w:rPr>
          <w:color w:val="E36C0A" w:themeColor="accent6" w:themeShade="BF"/>
          <w:lang w:val="en-GB"/>
        </w:rPr>
        <w:t>in</w:t>
      </w:r>
      <w:r w:rsidRPr="00470900">
        <w:rPr>
          <w:color w:val="E36C0A" w:themeColor="accent6" w:themeShade="BF"/>
          <w:lang w:val="en-GB"/>
        </w:rPr>
        <w:t xml:space="preserve"> handl</w:t>
      </w:r>
      <w:r>
        <w:rPr>
          <w:color w:val="E36C0A" w:themeColor="accent6" w:themeShade="BF"/>
          <w:lang w:val="en-GB"/>
        </w:rPr>
        <w:t>ing</w:t>
      </w:r>
      <w:r w:rsidRPr="00470900">
        <w:rPr>
          <w:color w:val="E36C0A" w:themeColor="accent6" w:themeShade="BF"/>
          <w:lang w:val="en-GB"/>
        </w:rPr>
        <w:t xml:space="preserve"> your data, </w:t>
      </w:r>
      <w:r w:rsidRPr="00A44E3C">
        <w:rPr>
          <w:noProof/>
          <w:color w:val="E36C0A" w:themeColor="accent6" w:themeShade="BF"/>
          <w:lang w:val="en-GB"/>
        </w:rPr>
        <w:t>whether</w:t>
      </w:r>
      <w:r w:rsidRPr="00470900">
        <w:rPr>
          <w:color w:val="E36C0A" w:themeColor="accent6" w:themeShade="BF"/>
          <w:lang w:val="en-GB"/>
        </w:rPr>
        <w:t xml:space="preserve"> </w:t>
      </w:r>
      <w:r>
        <w:rPr>
          <w:color w:val="E36C0A" w:themeColor="accent6" w:themeShade="BF"/>
          <w:lang w:val="en-GB"/>
        </w:rPr>
        <w:t>t</w:t>
      </w:r>
      <w:r w:rsidRPr="00470900">
        <w:rPr>
          <w:color w:val="E36C0A" w:themeColor="accent6" w:themeShade="BF"/>
          <w:lang w:val="en-GB"/>
        </w:rPr>
        <w:t xml:space="preserve">hese are confidential </w:t>
      </w:r>
      <w:r>
        <w:rPr>
          <w:color w:val="E36C0A" w:themeColor="accent6" w:themeShade="BF"/>
          <w:lang w:val="en-GB"/>
        </w:rPr>
        <w:t xml:space="preserve">or </w:t>
      </w:r>
      <w:r w:rsidRPr="00470900">
        <w:rPr>
          <w:color w:val="E36C0A" w:themeColor="accent6" w:themeShade="BF"/>
          <w:lang w:val="en-GB"/>
        </w:rPr>
        <w:t>privacy-sensitive</w:t>
      </w:r>
      <w:r>
        <w:rPr>
          <w:color w:val="E36C0A" w:themeColor="accent6" w:themeShade="BF"/>
          <w:lang w:val="en-GB"/>
        </w:rPr>
        <w:t xml:space="preserve"> data or not</w:t>
      </w:r>
      <w:r w:rsidRPr="00470900">
        <w:rPr>
          <w:color w:val="E36C0A" w:themeColor="accent6" w:themeShade="BF"/>
          <w:lang w:val="en-GB"/>
        </w:rPr>
        <w:t xml:space="preserve">. Think about </w:t>
      </w:r>
      <w:r w:rsidRPr="0056775E">
        <w:rPr>
          <w:noProof/>
          <w:color w:val="E36C0A" w:themeColor="accent6" w:themeShade="BF"/>
          <w:lang w:val="en-GB"/>
        </w:rPr>
        <w:t>loss</w:t>
      </w:r>
      <w:r w:rsidRPr="00470900">
        <w:rPr>
          <w:color w:val="E36C0A" w:themeColor="accent6" w:themeShade="BF"/>
          <w:lang w:val="en-GB"/>
        </w:rPr>
        <w:t xml:space="preserve"> of any kind of data, </w:t>
      </w:r>
      <w:r w:rsidRPr="0056775E">
        <w:rPr>
          <w:noProof/>
          <w:color w:val="E36C0A" w:themeColor="accent6" w:themeShade="BF"/>
          <w:lang w:val="en-GB"/>
        </w:rPr>
        <w:t>integrity</w:t>
      </w:r>
      <w:r w:rsidRPr="00470900">
        <w:rPr>
          <w:color w:val="E36C0A" w:themeColor="accent6" w:themeShade="BF"/>
          <w:lang w:val="en-GB"/>
        </w:rPr>
        <w:t xml:space="preserve"> of your data, </w:t>
      </w:r>
      <w:r>
        <w:rPr>
          <w:color w:val="E36C0A" w:themeColor="accent6" w:themeShade="BF"/>
          <w:lang w:val="en-GB"/>
        </w:rPr>
        <w:t xml:space="preserve">usage by persons not in </w:t>
      </w:r>
      <w:r w:rsidRPr="0056775E">
        <w:rPr>
          <w:noProof/>
          <w:color w:val="E36C0A" w:themeColor="accent6" w:themeShade="BF"/>
          <w:lang w:val="en-GB"/>
        </w:rPr>
        <w:t>your</w:t>
      </w:r>
      <w:r>
        <w:rPr>
          <w:color w:val="E36C0A" w:themeColor="accent6" w:themeShade="BF"/>
          <w:lang w:val="en-GB"/>
        </w:rPr>
        <w:t xml:space="preserve"> project group, or risks that occur when anyone mistakenly accesses and uses non-quality checked or non-processed data.</w:t>
      </w:r>
    </w:p>
    <w:p w:rsidR="00D728B5" w:rsidRDefault="00D728B5" w:rsidP="00D728B5">
      <w:pPr>
        <w:rPr>
          <w:b/>
          <w:sz w:val="22"/>
          <w:lang w:val="en-GB"/>
        </w:rPr>
      </w:pPr>
    </w:p>
    <w:p w:rsidR="00D728B5" w:rsidRPr="00DD7493" w:rsidRDefault="00D728B5" w:rsidP="00D728B5">
      <w:pPr>
        <w:rPr>
          <w:sz w:val="22"/>
          <w:lang w:val="en-GB"/>
        </w:rPr>
      </w:pPr>
      <w:r w:rsidRPr="00DD7493">
        <w:rPr>
          <w:b/>
          <w:sz w:val="22"/>
          <w:lang w:val="en-GB"/>
        </w:rPr>
        <w:t xml:space="preserve">4.2. </w:t>
      </w:r>
      <w:r>
        <w:rPr>
          <w:b/>
          <w:sz w:val="22"/>
          <w:lang w:val="en-GB"/>
        </w:rPr>
        <w:t>How will you handle</w:t>
      </w:r>
      <w:r w:rsidRPr="00DD7493">
        <w:rPr>
          <w:b/>
          <w:sz w:val="22"/>
          <w:lang w:val="en-GB"/>
        </w:rPr>
        <w:t xml:space="preserve"> </w:t>
      </w:r>
      <w:r>
        <w:rPr>
          <w:b/>
          <w:sz w:val="22"/>
          <w:lang w:val="en-GB"/>
        </w:rPr>
        <w:t xml:space="preserve">confidential or </w:t>
      </w:r>
      <w:r w:rsidRPr="00DD7493">
        <w:rPr>
          <w:b/>
          <w:sz w:val="22"/>
          <w:lang w:val="en-GB"/>
        </w:rPr>
        <w:t>privacy-sensitive data?</w:t>
      </w:r>
    </w:p>
    <w:p w:rsidR="00D728B5" w:rsidRDefault="00D728B5" w:rsidP="00D728B5">
      <w:pPr>
        <w:rPr>
          <w:i/>
          <w:lang w:val="en-GB"/>
        </w:rPr>
      </w:pPr>
    </w:p>
    <w:p w:rsidR="00D728B5" w:rsidRPr="003D5331" w:rsidRDefault="00D728B5" w:rsidP="00D728B5">
      <w:pPr>
        <w:rPr>
          <w:lang w:val="en-GB"/>
        </w:rPr>
      </w:pPr>
      <w:r w:rsidRPr="0056775E">
        <w:rPr>
          <w:noProof/>
          <w:lang w:val="en-GB"/>
        </w:rPr>
        <w:t>Explain</w:t>
      </w:r>
      <w:r>
        <w:rPr>
          <w:lang w:val="en-GB"/>
        </w:rPr>
        <w:t xml:space="preserve"> what actions you will pursue to safeguard the privacy of persons involved in your research or to protect the confidentiality of your data. Make sure to </w:t>
      </w:r>
      <w:r w:rsidRPr="0056775E">
        <w:rPr>
          <w:noProof/>
          <w:lang w:val="en-GB"/>
        </w:rPr>
        <w:t>consider</w:t>
      </w:r>
      <w:r>
        <w:rPr>
          <w:lang w:val="en-GB"/>
        </w:rPr>
        <w:t xml:space="preserve"> transparency, data minimisation and purpose, storage, and access limitation as appropriate measures.</w:t>
      </w:r>
    </w:p>
    <w:p w:rsidR="00D728B5" w:rsidRDefault="00D728B5" w:rsidP="00D728B5">
      <w:pPr>
        <w:rPr>
          <w:lang w:val="en-GB"/>
        </w:rPr>
      </w:pPr>
    </w:p>
    <w:p w:rsidR="00D728B5" w:rsidRDefault="00D728B5" w:rsidP="00D728B5">
      <w:pPr>
        <w:rPr>
          <w:b/>
          <w:color w:val="E36C0A" w:themeColor="accent6" w:themeShade="BF"/>
          <w:lang w:val="en-GB"/>
        </w:rPr>
      </w:pPr>
      <w:r w:rsidRPr="008034FB">
        <w:rPr>
          <w:b/>
          <w:color w:val="E36C0A" w:themeColor="accent6" w:themeShade="BF"/>
          <w:lang w:val="en-GB"/>
        </w:rPr>
        <w:t>UU Guidance</w:t>
      </w:r>
      <w:r>
        <w:rPr>
          <w:b/>
          <w:color w:val="E36C0A" w:themeColor="accent6" w:themeShade="BF"/>
          <w:lang w:val="en-GB"/>
        </w:rPr>
        <w:t xml:space="preserve"> on ethics and privacy</w:t>
      </w:r>
    </w:p>
    <w:p w:rsidR="00D728B5" w:rsidRPr="00D72F54" w:rsidRDefault="00D728B5" w:rsidP="00D728B5">
      <w:pPr>
        <w:rPr>
          <w:color w:val="E36C0A" w:themeColor="accent6" w:themeShade="BF"/>
          <w:lang w:val="en-GB"/>
        </w:rPr>
      </w:pPr>
    </w:p>
    <w:p w:rsidR="00D728B5" w:rsidRPr="008034FB" w:rsidRDefault="00D728B5" w:rsidP="00D728B5">
      <w:pPr>
        <w:rPr>
          <w:color w:val="E36C0A" w:themeColor="accent6" w:themeShade="BF"/>
          <w:lang w:val="en-GB"/>
        </w:rPr>
      </w:pPr>
      <w:r>
        <w:rPr>
          <w:color w:val="E36C0A" w:themeColor="accent6" w:themeShade="BF"/>
          <w:lang w:val="en-GB"/>
        </w:rPr>
        <w:t>Consider the following principles of the General Data Protection Regulation (GDPR)</w:t>
      </w:r>
      <w:r w:rsidRPr="008034FB">
        <w:rPr>
          <w:color w:val="E36C0A" w:themeColor="accent6" w:themeShade="BF"/>
          <w:lang w:val="en-GB"/>
        </w:rPr>
        <w:t xml:space="preserve"> to make decisions on </w:t>
      </w:r>
      <w:r>
        <w:rPr>
          <w:color w:val="E36C0A" w:themeColor="accent6" w:themeShade="BF"/>
          <w:lang w:val="en-GB"/>
        </w:rPr>
        <w:t xml:space="preserve">procedural </w:t>
      </w:r>
      <w:r w:rsidRPr="008034FB">
        <w:rPr>
          <w:color w:val="E36C0A" w:themeColor="accent6" w:themeShade="BF"/>
          <w:lang w:val="en-GB"/>
        </w:rPr>
        <w:t>measures:</w:t>
      </w:r>
      <w:r>
        <w:rPr>
          <w:color w:val="E36C0A" w:themeColor="accent6" w:themeShade="BF"/>
          <w:lang w:val="en-GB"/>
        </w:rPr>
        <w:br/>
      </w:r>
    </w:p>
    <w:p w:rsidR="001938C4" w:rsidRPr="001938C4" w:rsidRDefault="00D728B5" w:rsidP="00FD1952">
      <w:pPr>
        <w:pStyle w:val="Lijstalinea"/>
        <w:numPr>
          <w:ilvl w:val="0"/>
          <w:numId w:val="8"/>
        </w:numPr>
        <w:rPr>
          <w:b/>
          <w:color w:val="E36C0A" w:themeColor="accent6" w:themeShade="BF"/>
          <w:szCs w:val="18"/>
          <w:lang w:val="en-GB"/>
        </w:rPr>
      </w:pPr>
      <w:r w:rsidRPr="001938C4">
        <w:rPr>
          <w:b/>
          <w:color w:val="E36C0A" w:themeColor="accent6" w:themeShade="BF"/>
          <w:lang w:val="en-GB"/>
        </w:rPr>
        <w:t>Transparency, lawfulness, and Fairness:</w:t>
      </w:r>
      <w:r w:rsidRPr="001938C4">
        <w:rPr>
          <w:color w:val="E36C0A" w:themeColor="accent6" w:themeShade="BF"/>
          <w:lang w:val="en-GB"/>
        </w:rPr>
        <w:t xml:space="preserve"> State whether you have gained </w:t>
      </w:r>
      <w:r w:rsidRPr="001938C4">
        <w:rPr>
          <w:noProof/>
          <w:color w:val="E36C0A" w:themeColor="accent6" w:themeShade="BF"/>
          <w:lang w:val="en-GB"/>
        </w:rPr>
        <w:t>consent</w:t>
      </w:r>
      <w:r w:rsidRPr="001938C4">
        <w:rPr>
          <w:color w:val="E36C0A" w:themeColor="accent6" w:themeShade="BF"/>
          <w:lang w:val="en-GB"/>
        </w:rPr>
        <w:t xml:space="preserve"> of participants in your research which includes preserving data for verification and reuse. Also evaluate if the research is fair towards the participants, regardless of consent. </w:t>
      </w:r>
      <w:r w:rsidR="001938C4" w:rsidRPr="001938C4">
        <w:rPr>
          <w:rFonts w:eastAsiaTheme="minorHAnsi" w:cstheme="minorBidi"/>
          <w:color w:val="E36C0A" w:themeColor="accent6" w:themeShade="BF"/>
          <w:szCs w:val="18"/>
          <w:shd w:val="clear" w:color="auto" w:fill="FFFFFF"/>
          <w:lang w:val="en-US"/>
        </w:rPr>
        <w:t>Check the guide </w:t>
      </w:r>
      <w:hyperlink r:id="rId19" w:history="1">
        <w:r w:rsidR="001938C4" w:rsidRPr="001938C4">
          <w:rPr>
            <w:rStyle w:val="Hyperlink"/>
            <w:rFonts w:eastAsiaTheme="minorHAnsi" w:cstheme="minorBidi"/>
            <w:color w:val="0000BF" w:themeColor="hyperlink" w:themeShade="BF"/>
            <w:szCs w:val="18"/>
            <w:shd w:val="clear" w:color="auto" w:fill="FFFFFF"/>
            <w:lang w:val="en-US"/>
          </w:rPr>
          <w:t>Informed consent for data sharing </w:t>
        </w:r>
      </w:hyperlink>
      <w:r w:rsidR="001938C4" w:rsidRPr="001938C4">
        <w:rPr>
          <w:rFonts w:eastAsiaTheme="minorHAnsi" w:cstheme="minorBidi"/>
          <w:color w:val="E36C0A" w:themeColor="accent6" w:themeShade="BF"/>
          <w:szCs w:val="18"/>
          <w:shd w:val="clear" w:color="auto" w:fill="FFFFFF"/>
          <w:lang w:val="en-US"/>
        </w:rPr>
        <w:t>on the RDM website.</w:t>
      </w:r>
    </w:p>
    <w:p w:rsidR="00D728B5" w:rsidRPr="001938C4" w:rsidRDefault="00D728B5" w:rsidP="00FD1952">
      <w:pPr>
        <w:pStyle w:val="Lijstalinea"/>
        <w:numPr>
          <w:ilvl w:val="0"/>
          <w:numId w:val="8"/>
        </w:numPr>
        <w:rPr>
          <w:b/>
          <w:color w:val="E36C0A" w:themeColor="accent6" w:themeShade="BF"/>
          <w:lang w:val="en-GB"/>
        </w:rPr>
      </w:pPr>
      <w:r w:rsidRPr="001938C4">
        <w:rPr>
          <w:b/>
          <w:color w:val="E36C0A" w:themeColor="accent6" w:themeShade="BF"/>
          <w:lang w:val="en-GB"/>
        </w:rPr>
        <w:t xml:space="preserve">Purpose limitation: </w:t>
      </w:r>
      <w:r w:rsidRPr="001938C4">
        <w:rPr>
          <w:color w:val="E36C0A" w:themeColor="accent6" w:themeShade="BF"/>
          <w:lang w:val="en-GB"/>
        </w:rPr>
        <w:t>State</w:t>
      </w:r>
      <w:r w:rsidRPr="001938C4">
        <w:rPr>
          <w:b/>
          <w:color w:val="E36C0A" w:themeColor="accent6" w:themeShade="BF"/>
          <w:lang w:val="en-GB"/>
        </w:rPr>
        <w:t xml:space="preserve"> </w:t>
      </w:r>
      <w:r w:rsidRPr="001938C4">
        <w:rPr>
          <w:color w:val="E36C0A" w:themeColor="accent6" w:themeShade="BF"/>
          <w:lang w:val="en-GB"/>
        </w:rPr>
        <w:t xml:space="preserve">what (legal) agreements or procedures you will set up with others to arrange the access conditions to your data. Describe how you will ensure that these are not in conflict with informed consent, the </w:t>
      </w:r>
      <w:r w:rsidRPr="001938C4">
        <w:rPr>
          <w:noProof/>
          <w:color w:val="E36C0A" w:themeColor="accent6" w:themeShade="BF"/>
          <w:lang w:val="en-GB"/>
        </w:rPr>
        <w:t>purpose</w:t>
      </w:r>
      <w:r w:rsidRPr="001938C4">
        <w:rPr>
          <w:color w:val="E36C0A" w:themeColor="accent6" w:themeShade="BF"/>
          <w:lang w:val="en-GB"/>
        </w:rPr>
        <w:t xml:space="preserve"> of the data collection, or security measures needed. You can make use of the</w:t>
      </w:r>
      <w:r w:rsidR="001938C4">
        <w:rPr>
          <w:color w:val="E36C0A" w:themeColor="accent6" w:themeShade="BF"/>
          <w:lang w:val="en-GB"/>
        </w:rPr>
        <w:t xml:space="preserve"> guide </w:t>
      </w:r>
      <w:hyperlink r:id="rId20" w:history="1">
        <w:r w:rsidR="001938C4" w:rsidRPr="001938C4">
          <w:rPr>
            <w:rStyle w:val="Hyperlink"/>
            <w:lang w:val="en-GB"/>
          </w:rPr>
          <w:t>Legal instruments and agreements</w:t>
        </w:r>
      </w:hyperlink>
      <w:r w:rsidR="001938C4">
        <w:rPr>
          <w:color w:val="E36C0A" w:themeColor="accent6" w:themeShade="BF"/>
          <w:lang w:val="en-GB"/>
        </w:rPr>
        <w:t xml:space="preserve"> on the RDM web</w:t>
      </w:r>
      <w:r w:rsidRPr="001938C4">
        <w:rPr>
          <w:color w:val="E36C0A" w:themeColor="accent6" w:themeShade="BF"/>
          <w:lang w:val="en-GB"/>
        </w:rPr>
        <w:t>site to find out more.</w:t>
      </w:r>
    </w:p>
    <w:p w:rsidR="00D728B5" w:rsidRDefault="00D728B5" w:rsidP="00FD1952">
      <w:pPr>
        <w:pStyle w:val="Lijstalinea"/>
        <w:numPr>
          <w:ilvl w:val="0"/>
          <w:numId w:val="8"/>
        </w:numPr>
        <w:rPr>
          <w:b/>
          <w:color w:val="E36C0A" w:themeColor="accent6" w:themeShade="BF"/>
          <w:lang w:val="en-GB"/>
        </w:rPr>
      </w:pPr>
      <w:r w:rsidRPr="008034FB">
        <w:rPr>
          <w:b/>
          <w:color w:val="E36C0A" w:themeColor="accent6" w:themeShade="BF"/>
          <w:lang w:val="en-GB"/>
        </w:rPr>
        <w:t>Data minimi</w:t>
      </w:r>
      <w:r>
        <w:rPr>
          <w:b/>
          <w:color w:val="E36C0A" w:themeColor="accent6" w:themeShade="BF"/>
          <w:lang w:val="en-GB"/>
        </w:rPr>
        <w:t>s</w:t>
      </w:r>
      <w:r w:rsidRPr="008034FB">
        <w:rPr>
          <w:b/>
          <w:color w:val="E36C0A" w:themeColor="accent6" w:themeShade="BF"/>
          <w:lang w:val="en-GB"/>
        </w:rPr>
        <w:t xml:space="preserve">ation: </w:t>
      </w:r>
      <w:r w:rsidRPr="008034FB">
        <w:rPr>
          <w:color w:val="E36C0A" w:themeColor="accent6" w:themeShade="BF"/>
          <w:lang w:val="en-GB"/>
        </w:rPr>
        <w:t xml:space="preserve">Explain the necessity of </w:t>
      </w:r>
      <w:r>
        <w:rPr>
          <w:color w:val="E36C0A" w:themeColor="accent6" w:themeShade="BF"/>
          <w:lang w:val="en-GB"/>
        </w:rPr>
        <w:t>any</w:t>
      </w:r>
      <w:r w:rsidRPr="008034FB">
        <w:rPr>
          <w:color w:val="E36C0A" w:themeColor="accent6" w:themeShade="BF"/>
          <w:lang w:val="en-GB"/>
        </w:rPr>
        <w:t xml:space="preserve"> (personal) information that you will collect.</w:t>
      </w:r>
      <w:r w:rsidRPr="002F4341">
        <w:rPr>
          <w:b/>
          <w:color w:val="E36C0A" w:themeColor="accent6" w:themeShade="BF"/>
          <w:lang w:val="en-GB"/>
        </w:rPr>
        <w:t xml:space="preserve"> </w:t>
      </w:r>
    </w:p>
    <w:p w:rsidR="00D728B5" w:rsidRPr="002F4341" w:rsidRDefault="00D728B5" w:rsidP="00FD1952">
      <w:pPr>
        <w:pStyle w:val="Lijstalinea"/>
        <w:numPr>
          <w:ilvl w:val="0"/>
          <w:numId w:val="8"/>
        </w:numPr>
        <w:rPr>
          <w:b/>
          <w:color w:val="E36C0A" w:themeColor="accent6" w:themeShade="BF"/>
          <w:lang w:val="en-GB"/>
        </w:rPr>
      </w:pPr>
      <w:r>
        <w:rPr>
          <w:b/>
          <w:color w:val="E36C0A" w:themeColor="accent6" w:themeShade="BF"/>
          <w:lang w:val="en-GB"/>
        </w:rPr>
        <w:t xml:space="preserve">Accuracy: </w:t>
      </w:r>
      <w:r w:rsidRPr="002F4341">
        <w:rPr>
          <w:color w:val="E36C0A" w:themeColor="accent6" w:themeShade="BF"/>
          <w:lang w:val="en-GB"/>
        </w:rPr>
        <w:t>How will you ensure that your data is accurate and of high quality</w:t>
      </w:r>
      <w:r>
        <w:rPr>
          <w:color w:val="E36C0A" w:themeColor="accent6" w:themeShade="BF"/>
          <w:lang w:val="en-GB"/>
        </w:rPr>
        <w:t>. Data subjects have to be able to rely on the correctness of their information.</w:t>
      </w:r>
      <w:r w:rsidRPr="002F4341">
        <w:rPr>
          <w:b/>
          <w:color w:val="E36C0A" w:themeColor="accent6" w:themeShade="BF"/>
          <w:lang w:val="en-GB"/>
        </w:rPr>
        <w:tab/>
      </w:r>
    </w:p>
    <w:p w:rsidR="00D728B5" w:rsidRPr="002F4341" w:rsidRDefault="00D728B5" w:rsidP="00FD1952">
      <w:pPr>
        <w:pStyle w:val="Lijstalinea"/>
        <w:numPr>
          <w:ilvl w:val="0"/>
          <w:numId w:val="8"/>
        </w:numPr>
        <w:rPr>
          <w:b/>
          <w:color w:val="E36C0A" w:themeColor="accent6" w:themeShade="BF"/>
          <w:lang w:val="en-GB"/>
        </w:rPr>
      </w:pPr>
      <w:r w:rsidRPr="008034FB">
        <w:rPr>
          <w:b/>
          <w:color w:val="E36C0A" w:themeColor="accent6" w:themeShade="BF"/>
          <w:lang w:val="en-GB"/>
        </w:rPr>
        <w:t xml:space="preserve">Storage limitation: </w:t>
      </w:r>
      <w:r w:rsidRPr="008034FB">
        <w:rPr>
          <w:color w:val="E36C0A" w:themeColor="accent6" w:themeShade="BF"/>
          <w:lang w:val="en-GB"/>
        </w:rPr>
        <w:t>Explain how long information needs to be retained</w:t>
      </w:r>
      <w:r>
        <w:rPr>
          <w:color w:val="E36C0A" w:themeColor="accent6" w:themeShade="BF"/>
          <w:lang w:val="en-GB"/>
        </w:rPr>
        <w:t xml:space="preserve"> and</w:t>
      </w:r>
      <w:r w:rsidRPr="008034FB">
        <w:rPr>
          <w:color w:val="E36C0A" w:themeColor="accent6" w:themeShade="BF"/>
          <w:lang w:val="en-GB"/>
        </w:rPr>
        <w:t xml:space="preserve"> at what point you will either destroy, anonymi</w:t>
      </w:r>
      <w:r>
        <w:rPr>
          <w:color w:val="E36C0A" w:themeColor="accent6" w:themeShade="BF"/>
          <w:lang w:val="en-GB"/>
        </w:rPr>
        <w:t>s</w:t>
      </w:r>
      <w:r w:rsidRPr="008034FB">
        <w:rPr>
          <w:color w:val="E36C0A" w:themeColor="accent6" w:themeShade="BF"/>
          <w:lang w:val="en-GB"/>
        </w:rPr>
        <w:t>e, or pseudonymi</w:t>
      </w:r>
      <w:r>
        <w:rPr>
          <w:color w:val="E36C0A" w:themeColor="accent6" w:themeShade="BF"/>
          <w:lang w:val="en-GB"/>
        </w:rPr>
        <w:t>s</w:t>
      </w:r>
      <w:r w:rsidRPr="008034FB">
        <w:rPr>
          <w:color w:val="E36C0A" w:themeColor="accent6" w:themeShade="BF"/>
          <w:lang w:val="en-GB"/>
        </w:rPr>
        <w:t xml:space="preserve">e the data. </w:t>
      </w:r>
    </w:p>
    <w:p w:rsidR="00D728B5" w:rsidRPr="008034FB" w:rsidRDefault="00D728B5" w:rsidP="00FD1952">
      <w:pPr>
        <w:pStyle w:val="Lijstalinea"/>
        <w:numPr>
          <w:ilvl w:val="0"/>
          <w:numId w:val="8"/>
        </w:numPr>
        <w:rPr>
          <w:color w:val="E36C0A" w:themeColor="accent6" w:themeShade="BF"/>
          <w:lang w:val="en-GB"/>
        </w:rPr>
      </w:pPr>
      <w:r w:rsidRPr="008034FB">
        <w:rPr>
          <w:b/>
          <w:color w:val="E36C0A" w:themeColor="accent6" w:themeShade="BF"/>
          <w:lang w:val="en-GB"/>
        </w:rPr>
        <w:t>Security</w:t>
      </w:r>
      <w:r>
        <w:rPr>
          <w:b/>
          <w:color w:val="E36C0A" w:themeColor="accent6" w:themeShade="BF"/>
          <w:lang w:val="en-GB"/>
        </w:rPr>
        <w:t xml:space="preserve"> and</w:t>
      </w:r>
      <w:r w:rsidRPr="008034FB">
        <w:rPr>
          <w:b/>
          <w:color w:val="E36C0A" w:themeColor="accent6" w:themeShade="BF"/>
          <w:lang w:val="en-GB"/>
        </w:rPr>
        <w:t xml:space="preserve"> access limitation:</w:t>
      </w:r>
      <w:r w:rsidRPr="008034FB">
        <w:rPr>
          <w:color w:val="E36C0A" w:themeColor="accent6" w:themeShade="BF"/>
          <w:lang w:val="en-GB"/>
        </w:rPr>
        <w:t xml:space="preserve"> </w:t>
      </w:r>
      <w:r w:rsidRPr="00842422">
        <w:rPr>
          <w:color w:val="E36C0A" w:themeColor="accent6" w:themeShade="BF"/>
          <w:lang w:val="en-GB"/>
        </w:rPr>
        <w:t>Data security is needed to prevent unauthorised access, disclosure, changes or destruction of your data. You, and other principle investigators are responsible for ensuring data security and will decide for what purpose data is collected and how data may be accessed and processed. The level of security required depends upon the nature of the data you collect or use. Confidential or privacy-sensitive data needs higher levels of security.</w:t>
      </w:r>
      <w:r>
        <w:rPr>
          <w:color w:val="E36C0A" w:themeColor="accent6" w:themeShade="BF"/>
          <w:lang w:val="en-GB"/>
        </w:rPr>
        <w:t xml:space="preserve"> </w:t>
      </w:r>
      <w:r w:rsidRPr="008034FB">
        <w:rPr>
          <w:color w:val="E36C0A" w:themeColor="accent6" w:themeShade="BF"/>
          <w:lang w:val="en-GB"/>
        </w:rPr>
        <w:t xml:space="preserve">Explain how </w:t>
      </w:r>
      <w:r>
        <w:rPr>
          <w:color w:val="E36C0A" w:themeColor="accent6" w:themeShade="BF"/>
          <w:lang w:val="en-GB"/>
        </w:rPr>
        <w:t xml:space="preserve">you will prevent </w:t>
      </w:r>
      <w:r w:rsidRPr="008034FB">
        <w:rPr>
          <w:color w:val="E36C0A" w:themeColor="accent6" w:themeShade="BF"/>
          <w:lang w:val="en-GB"/>
        </w:rPr>
        <w:t>unauthori</w:t>
      </w:r>
      <w:r>
        <w:rPr>
          <w:color w:val="E36C0A" w:themeColor="accent6" w:themeShade="BF"/>
          <w:lang w:val="en-GB"/>
        </w:rPr>
        <w:t>s</w:t>
      </w:r>
      <w:r w:rsidRPr="008034FB">
        <w:rPr>
          <w:color w:val="E36C0A" w:themeColor="accent6" w:themeShade="BF"/>
          <w:lang w:val="en-GB"/>
        </w:rPr>
        <w:t>ed access and use during storage or while transferring data (</w:t>
      </w:r>
      <w:r>
        <w:rPr>
          <w:color w:val="E36C0A" w:themeColor="accent6" w:themeShade="BF"/>
          <w:lang w:val="en-GB"/>
        </w:rPr>
        <w:t>e.g. during</w:t>
      </w:r>
      <w:r w:rsidRPr="008034FB">
        <w:rPr>
          <w:color w:val="E36C0A" w:themeColor="accent6" w:themeShade="BF"/>
          <w:lang w:val="en-GB"/>
        </w:rPr>
        <w:t xml:space="preserve"> field work)</w:t>
      </w:r>
      <w:r>
        <w:rPr>
          <w:color w:val="E36C0A" w:themeColor="accent6" w:themeShade="BF"/>
          <w:lang w:val="en-GB"/>
        </w:rPr>
        <w:t xml:space="preserve">. State the </w:t>
      </w:r>
      <w:r w:rsidRPr="008034FB">
        <w:rPr>
          <w:color w:val="E36C0A" w:themeColor="accent6" w:themeShade="BF"/>
          <w:lang w:val="en-GB"/>
        </w:rPr>
        <w:t xml:space="preserve">procedures or storage </w:t>
      </w:r>
      <w:r>
        <w:rPr>
          <w:color w:val="E36C0A" w:themeColor="accent6" w:themeShade="BF"/>
          <w:lang w:val="en-GB"/>
        </w:rPr>
        <w:t xml:space="preserve">strategy you will apply, e.g. </w:t>
      </w:r>
      <w:r w:rsidRPr="008034FB">
        <w:rPr>
          <w:color w:val="E36C0A" w:themeColor="accent6" w:themeShade="BF"/>
          <w:lang w:val="en-GB"/>
        </w:rPr>
        <w:t xml:space="preserve">separate storage of identifiable, non-identifiable data and the key, encryption of data or computers, logging of access, physical security such as automatic locking of computers, passwords, not allowing temporary storage on </w:t>
      </w:r>
      <w:r>
        <w:rPr>
          <w:color w:val="E36C0A" w:themeColor="accent6" w:themeShade="BF"/>
          <w:lang w:val="en-GB"/>
        </w:rPr>
        <w:t xml:space="preserve">any </w:t>
      </w:r>
      <w:r w:rsidRPr="008034FB">
        <w:rPr>
          <w:color w:val="E36C0A" w:themeColor="accent6" w:themeShade="BF"/>
          <w:lang w:val="en-GB"/>
        </w:rPr>
        <w:t>other than the secure location</w:t>
      </w:r>
      <w:r>
        <w:rPr>
          <w:color w:val="E36C0A" w:themeColor="accent6" w:themeShade="BF"/>
          <w:lang w:val="en-GB"/>
        </w:rPr>
        <w:t>, etc.</w:t>
      </w:r>
    </w:p>
    <w:p w:rsidR="00D728B5" w:rsidRPr="00CE60AE" w:rsidRDefault="00D728B5" w:rsidP="00D728B5">
      <w:pPr>
        <w:rPr>
          <w:lang w:val="en-GB"/>
        </w:rPr>
      </w:pPr>
    </w:p>
    <w:p w:rsidR="00D728B5" w:rsidRPr="008034FB" w:rsidRDefault="00D728B5" w:rsidP="00D728B5">
      <w:pPr>
        <w:rPr>
          <w:color w:val="E36C0A" w:themeColor="accent6" w:themeShade="BF"/>
          <w:lang w:val="en-GB"/>
        </w:rPr>
      </w:pPr>
    </w:p>
    <w:p w:rsidR="00D728B5" w:rsidRDefault="00D728B5" w:rsidP="00D728B5">
      <w:pPr>
        <w:rPr>
          <w:color w:val="E36C0A" w:themeColor="accent6" w:themeShade="BF"/>
          <w:lang w:val="en-GB"/>
        </w:rPr>
      </w:pPr>
      <w:r>
        <w:rPr>
          <w:color w:val="E36C0A" w:themeColor="accent6" w:themeShade="BF"/>
          <w:lang w:val="en-GB"/>
        </w:rPr>
        <w:t xml:space="preserve">Make sure that you: </w:t>
      </w:r>
    </w:p>
    <w:p w:rsidR="00D728B5" w:rsidRDefault="00D728B5" w:rsidP="00D728B5">
      <w:pPr>
        <w:rPr>
          <w:color w:val="E36C0A" w:themeColor="accent6" w:themeShade="BF"/>
          <w:lang w:val="en-GB"/>
        </w:rPr>
      </w:pPr>
    </w:p>
    <w:p w:rsidR="00D728B5" w:rsidRDefault="00D728B5" w:rsidP="00FD1952">
      <w:pPr>
        <w:pStyle w:val="Lijstalinea"/>
        <w:numPr>
          <w:ilvl w:val="0"/>
          <w:numId w:val="25"/>
        </w:numPr>
        <w:rPr>
          <w:color w:val="E36C0A" w:themeColor="accent6" w:themeShade="BF"/>
          <w:lang w:val="en-GB"/>
        </w:rPr>
      </w:pPr>
      <w:r w:rsidRPr="00352319">
        <w:rPr>
          <w:color w:val="E36C0A" w:themeColor="accent6" w:themeShade="BF"/>
          <w:lang w:val="en-GB"/>
        </w:rPr>
        <w:t>Explain whether you did a Data Privacy Impact Assessment (DPIA)</w:t>
      </w:r>
      <w:r>
        <w:rPr>
          <w:color w:val="E36C0A" w:themeColor="accent6" w:themeShade="BF"/>
          <w:lang w:val="en-GB"/>
        </w:rPr>
        <w:t xml:space="preserve"> or </w:t>
      </w:r>
      <w:hyperlink r:id="rId21" w:history="1">
        <w:r w:rsidRPr="00D13D5A">
          <w:rPr>
            <w:rStyle w:val="Hyperlink"/>
            <w:lang w:val="en-GB"/>
          </w:rPr>
          <w:t>data classification</w:t>
        </w:r>
      </w:hyperlink>
      <w:r w:rsidRPr="00352319">
        <w:rPr>
          <w:color w:val="E36C0A" w:themeColor="accent6" w:themeShade="BF"/>
          <w:lang w:val="en-GB"/>
        </w:rPr>
        <w:t xml:space="preserve"> to find out appropriate measures</w:t>
      </w:r>
      <w:r>
        <w:rPr>
          <w:color w:val="E36C0A" w:themeColor="accent6" w:themeShade="BF"/>
          <w:lang w:val="en-GB"/>
        </w:rPr>
        <w:t>;</w:t>
      </w:r>
    </w:p>
    <w:p w:rsidR="00D728B5" w:rsidRDefault="00D728B5" w:rsidP="00FD1952">
      <w:pPr>
        <w:pStyle w:val="Lijstalinea"/>
        <w:numPr>
          <w:ilvl w:val="0"/>
          <w:numId w:val="25"/>
        </w:numPr>
        <w:rPr>
          <w:color w:val="E36C0A" w:themeColor="accent6" w:themeShade="BF"/>
          <w:lang w:val="en-GB"/>
        </w:rPr>
      </w:pPr>
      <w:r w:rsidRPr="00352319">
        <w:rPr>
          <w:noProof/>
          <w:color w:val="E36C0A" w:themeColor="accent6" w:themeShade="BF"/>
          <w:lang w:val="en-GB"/>
        </w:rPr>
        <w:t>Mention if</w:t>
      </w:r>
      <w:r w:rsidRPr="00352319">
        <w:rPr>
          <w:color w:val="E36C0A" w:themeColor="accent6" w:themeShade="BF"/>
          <w:lang w:val="en-GB"/>
        </w:rPr>
        <w:t xml:space="preserve"> you contacted an ethical committee or RDM Support</w:t>
      </w:r>
      <w:r>
        <w:rPr>
          <w:color w:val="E36C0A" w:themeColor="accent6" w:themeShade="BF"/>
          <w:lang w:val="en-GB"/>
        </w:rPr>
        <w:t>;</w:t>
      </w:r>
      <w:r w:rsidRPr="00352319">
        <w:rPr>
          <w:color w:val="E36C0A" w:themeColor="accent6" w:themeShade="BF"/>
          <w:lang w:val="en-GB"/>
        </w:rPr>
        <w:t xml:space="preserve"> </w:t>
      </w:r>
    </w:p>
    <w:p w:rsidR="00D728B5" w:rsidRPr="00352319" w:rsidRDefault="00D728B5" w:rsidP="00FD1952">
      <w:pPr>
        <w:pStyle w:val="Lijstalinea"/>
        <w:numPr>
          <w:ilvl w:val="0"/>
          <w:numId w:val="25"/>
        </w:numPr>
        <w:rPr>
          <w:color w:val="E36C0A" w:themeColor="accent6" w:themeShade="BF"/>
          <w:lang w:val="en-GB"/>
        </w:rPr>
      </w:pPr>
      <w:r w:rsidRPr="00352319">
        <w:rPr>
          <w:color w:val="E36C0A" w:themeColor="accent6" w:themeShade="BF"/>
          <w:lang w:val="en-GB"/>
        </w:rPr>
        <w:t xml:space="preserve">Identify any formal standards that you will comply with, such as the UU policy on </w:t>
      </w:r>
      <w:hyperlink r:id="rId22" w:history="1">
        <w:r w:rsidRPr="001712DC">
          <w:rPr>
            <w:rStyle w:val="Hyperlink"/>
            <w:lang w:val="en-GB"/>
          </w:rPr>
          <w:t>Information Security Management</w:t>
        </w:r>
      </w:hyperlink>
      <w:r w:rsidRPr="00352319">
        <w:rPr>
          <w:color w:val="E36C0A" w:themeColor="accent6" w:themeShade="BF"/>
          <w:lang w:val="en-GB"/>
        </w:rPr>
        <w:t xml:space="preserve"> </w:t>
      </w:r>
      <w:r w:rsidR="001712DC">
        <w:rPr>
          <w:color w:val="E36C0A" w:themeColor="accent6" w:themeShade="BF"/>
          <w:lang w:val="en-GB"/>
        </w:rPr>
        <w:t>or</w:t>
      </w:r>
      <w:r>
        <w:rPr>
          <w:color w:val="E36C0A" w:themeColor="accent6" w:themeShade="BF"/>
          <w:lang w:val="en-GB"/>
        </w:rPr>
        <w:t xml:space="preserve"> any other </w:t>
      </w:r>
      <w:r w:rsidRPr="00352319">
        <w:rPr>
          <w:color w:val="E36C0A" w:themeColor="accent6" w:themeShade="BF"/>
          <w:lang w:val="en-GB"/>
        </w:rPr>
        <w:t xml:space="preserve">institutional data security policies </w:t>
      </w:r>
      <w:r>
        <w:rPr>
          <w:color w:val="E36C0A" w:themeColor="accent6" w:themeShade="BF"/>
          <w:lang w:val="en-GB"/>
        </w:rPr>
        <w:t xml:space="preserve">which are </w:t>
      </w:r>
      <w:r w:rsidRPr="00352319">
        <w:rPr>
          <w:color w:val="E36C0A" w:themeColor="accent6" w:themeShade="BF"/>
          <w:lang w:val="en-GB"/>
        </w:rPr>
        <w:t xml:space="preserve">in place. </w:t>
      </w:r>
    </w:p>
    <w:p w:rsidR="00D728B5" w:rsidRPr="00DD7493" w:rsidRDefault="00D728B5" w:rsidP="00D728B5">
      <w:pPr>
        <w:rPr>
          <w:color w:val="E36C0A" w:themeColor="accent6" w:themeShade="BF"/>
          <w:lang w:val="en-GB"/>
        </w:rPr>
      </w:pPr>
    </w:p>
    <w:p w:rsidR="00D728B5" w:rsidRPr="001712DC" w:rsidRDefault="001712DC" w:rsidP="00D728B5">
      <w:pPr>
        <w:rPr>
          <w:lang w:val="en-US"/>
        </w:rPr>
      </w:pPr>
      <w:r w:rsidRPr="001712DC">
        <w:rPr>
          <w:color w:val="E36C0A" w:themeColor="accent6" w:themeShade="BF"/>
          <w:lang w:val="en-US"/>
        </w:rPr>
        <w:t>For more information you can use the guides </w:t>
      </w:r>
      <w:hyperlink r:id="rId23" w:tgtFrame="_blank" w:history="1">
        <w:r w:rsidRPr="001712DC">
          <w:rPr>
            <w:rStyle w:val="Hyperlink"/>
            <w:lang w:val="en-US"/>
          </w:rPr>
          <w:t>Legal instruments and agreements</w:t>
        </w:r>
      </w:hyperlink>
      <w:r w:rsidRPr="001712DC">
        <w:rPr>
          <w:color w:val="E36C0A" w:themeColor="accent6" w:themeShade="BF"/>
          <w:lang w:val="en-US"/>
        </w:rPr>
        <w:t>,  </w:t>
      </w:r>
      <w:hyperlink r:id="rId24" w:tgtFrame="_blank" w:history="1">
        <w:r w:rsidRPr="001712DC">
          <w:rPr>
            <w:rStyle w:val="Hyperlink"/>
            <w:lang w:val="en-US"/>
          </w:rPr>
          <w:t>Policies, codes of conduct, laws</w:t>
        </w:r>
      </w:hyperlink>
      <w:r w:rsidRPr="001712DC">
        <w:rPr>
          <w:color w:val="E36C0A" w:themeColor="accent6" w:themeShade="BF"/>
          <w:lang w:val="en-US"/>
        </w:rPr>
        <w:t> and </w:t>
      </w:r>
      <w:hyperlink r:id="rId25" w:tgtFrame="_blank" w:history="1">
        <w:r w:rsidRPr="001712DC">
          <w:rPr>
            <w:rStyle w:val="Hyperlink"/>
            <w:lang w:val="en-US"/>
          </w:rPr>
          <w:t>Informed consent for data sharing</w:t>
        </w:r>
      </w:hyperlink>
      <w:r>
        <w:rPr>
          <w:color w:val="E36C0A" w:themeColor="accent6" w:themeShade="BF"/>
          <w:lang w:val="en-GB"/>
        </w:rPr>
        <w:t xml:space="preserve"> </w:t>
      </w:r>
      <w:r w:rsidRPr="001712DC">
        <w:rPr>
          <w:color w:val="E36C0A" w:themeColor="accent6" w:themeShade="BF"/>
          <w:lang w:val="en-US"/>
        </w:rPr>
        <w:t>on the RDM website</w:t>
      </w:r>
    </w:p>
    <w:p w:rsidR="00D728B5" w:rsidRDefault="00D728B5" w:rsidP="00D728B5">
      <w:pPr>
        <w:rPr>
          <w:color w:val="00B050"/>
          <w:lang w:val="en-GB"/>
        </w:rPr>
      </w:pPr>
    </w:p>
    <w:p w:rsidR="00D728B5" w:rsidRPr="00824264" w:rsidRDefault="00D728B5" w:rsidP="00D728B5">
      <w:pPr>
        <w:rPr>
          <w:lang w:val="en-GB"/>
        </w:rPr>
      </w:pPr>
      <w:r w:rsidRPr="00824264">
        <w:rPr>
          <w:b/>
          <w:lang w:val="en-GB"/>
        </w:rPr>
        <w:t>Example answer</w:t>
      </w:r>
      <w:r w:rsidRPr="00824264">
        <w:rPr>
          <w:lang w:val="en-GB"/>
        </w:rPr>
        <w:t>:</w:t>
      </w:r>
    </w:p>
    <w:p w:rsidR="00D728B5" w:rsidRPr="00824264" w:rsidRDefault="007B3D60" w:rsidP="00D728B5">
      <w:pPr>
        <w:autoSpaceDE w:val="0"/>
        <w:autoSpaceDN w:val="0"/>
        <w:adjustRightInd w:val="0"/>
        <w:rPr>
          <w:rFonts w:ascii="Calibri" w:hAnsi="Calibri" w:cs="Calibri"/>
          <w:sz w:val="22"/>
          <w:lang w:val="en-GB"/>
        </w:rPr>
      </w:pPr>
      <w:r>
        <w:rPr>
          <w:lang w:val="en-GB"/>
        </w:rPr>
        <w:t>1</w:t>
      </w:r>
      <w:r w:rsidR="001712DC">
        <w:rPr>
          <w:lang w:val="en-GB"/>
        </w:rPr>
        <w:t>.</w:t>
      </w:r>
      <w:r>
        <w:rPr>
          <w:lang w:val="en-GB"/>
        </w:rPr>
        <w:t xml:space="preserve"> </w:t>
      </w:r>
      <w:r w:rsidR="00D728B5" w:rsidRPr="00824264">
        <w:rPr>
          <w:lang w:val="en-GB"/>
        </w:rPr>
        <w:t xml:space="preserve">I have asked </w:t>
      </w:r>
      <w:r w:rsidR="00D728B5" w:rsidRPr="0056775E">
        <w:rPr>
          <w:noProof/>
          <w:lang w:val="en-GB"/>
        </w:rPr>
        <w:t>consent</w:t>
      </w:r>
      <w:r w:rsidR="00D728B5" w:rsidRPr="00824264">
        <w:rPr>
          <w:lang w:val="en-GB"/>
        </w:rPr>
        <w:t xml:space="preserve"> of all participants for the purpose of the investigation, the handling and storing of the data, and the possibility of sharing of the data after the project has ended under strict rules (see informed consent file </w:t>
      </w:r>
      <w:r w:rsidR="00D728B5">
        <w:rPr>
          <w:lang w:val="en-GB"/>
        </w:rPr>
        <w:t>X</w:t>
      </w:r>
      <w:r w:rsidR="00D728B5" w:rsidRPr="00824264">
        <w:rPr>
          <w:lang w:val="en-GB"/>
        </w:rPr>
        <w:t xml:space="preserve">). </w:t>
      </w:r>
    </w:p>
    <w:p w:rsidR="00D728B5" w:rsidRPr="00824264" w:rsidRDefault="00D728B5" w:rsidP="00D728B5">
      <w:pPr>
        <w:rPr>
          <w:lang w:val="en-GB"/>
        </w:rPr>
      </w:pPr>
      <w:r w:rsidRPr="00824264">
        <w:rPr>
          <w:lang w:val="en-GB"/>
        </w:rPr>
        <w:t>We will not collect more personal data than necessary, which will be the following information (list</w:t>
      </w:r>
      <w:r>
        <w:rPr>
          <w:lang w:val="en-GB"/>
        </w:rPr>
        <w:t xml:space="preserve"> Y</w:t>
      </w:r>
      <w:r w:rsidRPr="00824264">
        <w:rPr>
          <w:lang w:val="en-GB"/>
        </w:rPr>
        <w:t>). Where possible, we will anonymi</w:t>
      </w:r>
      <w:r>
        <w:rPr>
          <w:lang w:val="en-GB"/>
        </w:rPr>
        <w:t>s</w:t>
      </w:r>
      <w:r w:rsidRPr="00824264">
        <w:rPr>
          <w:lang w:val="en-GB"/>
        </w:rPr>
        <w:t>e any identifying information at the earliest possible point (list</w:t>
      </w:r>
      <w:r>
        <w:rPr>
          <w:lang w:val="en-GB"/>
        </w:rPr>
        <w:t xml:space="preserve"> Z</w:t>
      </w:r>
      <w:r w:rsidRPr="00824264">
        <w:rPr>
          <w:lang w:val="en-GB"/>
        </w:rPr>
        <w:t>). We will not store the data with the remaining identifiable information unencrypted</w:t>
      </w:r>
      <w:r>
        <w:rPr>
          <w:lang w:val="en-GB"/>
        </w:rPr>
        <w:t xml:space="preserve"> unless in secure environments</w:t>
      </w:r>
      <w:r w:rsidRPr="00824264">
        <w:rPr>
          <w:lang w:val="en-GB"/>
        </w:rPr>
        <w:t>. The key</w:t>
      </w:r>
      <w:r>
        <w:rPr>
          <w:lang w:val="en-GB"/>
        </w:rPr>
        <w:t xml:space="preserve"> to encrypted information where </w:t>
      </w:r>
      <w:r w:rsidR="007B3D60">
        <w:rPr>
          <w:lang w:val="en-GB"/>
        </w:rPr>
        <w:t>necessary</w:t>
      </w:r>
      <w:r w:rsidRPr="00824264">
        <w:rPr>
          <w:lang w:val="en-GB"/>
        </w:rPr>
        <w:t xml:space="preserve"> is known to the project members and is stored elsewhere from the encrypted data. We do not store the data on portable devices. </w:t>
      </w:r>
    </w:p>
    <w:p w:rsidR="00D728B5" w:rsidRPr="00824264" w:rsidRDefault="00D728B5" w:rsidP="00D728B5">
      <w:pPr>
        <w:rPr>
          <w:lang w:val="en-US"/>
        </w:rPr>
      </w:pPr>
      <w:r w:rsidRPr="00824264">
        <w:rPr>
          <w:lang w:val="en-GB"/>
        </w:rPr>
        <w:t xml:space="preserve">The data is </w:t>
      </w:r>
      <w:r>
        <w:rPr>
          <w:lang w:val="en-GB"/>
        </w:rPr>
        <w:t xml:space="preserve">as a default </w:t>
      </w:r>
      <w:r w:rsidRPr="00824264">
        <w:rPr>
          <w:lang w:val="en-GB"/>
        </w:rPr>
        <w:t xml:space="preserve">stored in </w:t>
      </w:r>
      <w:r w:rsidRPr="00824264">
        <w:rPr>
          <w:lang w:val="en-US"/>
        </w:rPr>
        <w:t>Yoda, an infrastructure developed at Utrecht</w:t>
      </w:r>
      <w:r>
        <w:rPr>
          <w:lang w:val="en-US"/>
        </w:rPr>
        <w:t xml:space="preserve"> University</w:t>
      </w:r>
      <w:r w:rsidRPr="00824264">
        <w:rPr>
          <w:lang w:val="en-US"/>
        </w:rPr>
        <w:t xml:space="preserve">. This </w:t>
      </w:r>
      <w:r>
        <w:rPr>
          <w:lang w:val="en-US"/>
        </w:rPr>
        <w:t xml:space="preserve">infrastructure </w:t>
      </w:r>
      <w:r w:rsidRPr="00824264">
        <w:rPr>
          <w:lang w:val="en-US"/>
        </w:rPr>
        <w:t>provides an integrated collaboration and (</w:t>
      </w:r>
      <w:r w:rsidRPr="0056775E">
        <w:rPr>
          <w:noProof/>
          <w:lang w:val="en-US"/>
        </w:rPr>
        <w:t>long</w:t>
      </w:r>
      <w:r>
        <w:rPr>
          <w:noProof/>
          <w:lang w:val="en-US"/>
        </w:rPr>
        <w:t>-</w:t>
      </w:r>
      <w:r w:rsidRPr="0056775E">
        <w:rPr>
          <w:noProof/>
          <w:lang w:val="en-US"/>
        </w:rPr>
        <w:t>term</w:t>
      </w:r>
      <w:r w:rsidRPr="00824264">
        <w:rPr>
          <w:lang w:val="en-US"/>
        </w:rPr>
        <w:t>) storage environment. The internal IT security department of Utrecht University has cleared Yoda for storing data classified as sensitive, using the BIR data-classification.</w:t>
      </w:r>
    </w:p>
    <w:p w:rsidR="00D728B5" w:rsidRPr="003B7537" w:rsidRDefault="00D728B5" w:rsidP="00D728B5">
      <w:pPr>
        <w:rPr>
          <w:lang w:val="en-US"/>
        </w:rPr>
      </w:pPr>
    </w:p>
    <w:p w:rsidR="00D728B5" w:rsidRDefault="007B3D60" w:rsidP="00D728B5">
      <w:pPr>
        <w:rPr>
          <w:lang w:val="en-GB"/>
        </w:rPr>
      </w:pPr>
      <w:r>
        <w:rPr>
          <w:lang w:val="en-GB"/>
        </w:rPr>
        <w:t>2</w:t>
      </w:r>
      <w:r w:rsidR="001712DC">
        <w:rPr>
          <w:lang w:val="en-GB"/>
        </w:rPr>
        <w:t>.</w:t>
      </w:r>
      <w:r>
        <w:rPr>
          <w:lang w:val="en-GB"/>
        </w:rPr>
        <w:t xml:space="preserve"> I have explained and dealt with the ethics issues in my ethics paragraph for the ERC grant I obtained, this can be found in file X. </w:t>
      </w:r>
    </w:p>
    <w:p w:rsidR="00D728B5" w:rsidRDefault="00D728B5" w:rsidP="00D728B5">
      <w:pPr>
        <w:rPr>
          <w:lang w:val="en-GB"/>
        </w:rPr>
      </w:pPr>
    </w:p>
    <w:p w:rsidR="00D728B5" w:rsidRPr="00DC7CC9" w:rsidRDefault="00D728B5" w:rsidP="00D728B5">
      <w:pPr>
        <w:rPr>
          <w:lang w:val="en-GB"/>
        </w:rPr>
      </w:pPr>
    </w:p>
    <w:p w:rsidR="00D728B5" w:rsidRPr="00DD7493" w:rsidRDefault="00D728B5" w:rsidP="00D728B5">
      <w:pPr>
        <w:rPr>
          <w:i/>
          <w:sz w:val="22"/>
          <w:lang w:val="en-GB"/>
        </w:rPr>
      </w:pPr>
      <w:r w:rsidRPr="00DD7493">
        <w:rPr>
          <w:b/>
          <w:sz w:val="22"/>
          <w:lang w:val="en-GB"/>
        </w:rPr>
        <w:t xml:space="preserve">4.3. What measures will be taken to comply with security requirements and mitigate risks? </w:t>
      </w:r>
    </w:p>
    <w:p w:rsidR="00D728B5" w:rsidRDefault="00D728B5" w:rsidP="00D728B5">
      <w:pPr>
        <w:autoSpaceDE w:val="0"/>
        <w:autoSpaceDN w:val="0"/>
        <w:adjustRightInd w:val="0"/>
        <w:rPr>
          <w:i/>
          <w:lang w:val="en-GB"/>
        </w:rPr>
      </w:pPr>
    </w:p>
    <w:p w:rsidR="00D728B5" w:rsidRPr="007F57FB" w:rsidRDefault="00D728B5" w:rsidP="00D728B5">
      <w:pPr>
        <w:rPr>
          <w:lang w:val="en-GB"/>
        </w:rPr>
      </w:pPr>
      <w:r w:rsidRPr="007F57FB">
        <w:rPr>
          <w:lang w:val="en-GB"/>
        </w:rPr>
        <w:t>Consider necessary</w:t>
      </w:r>
      <w:r w:rsidRPr="007F57FB">
        <w:rPr>
          <w:i/>
          <w:lang w:val="en-GB"/>
        </w:rPr>
        <w:t xml:space="preserve"> </w:t>
      </w:r>
      <w:r w:rsidRPr="007F57FB">
        <w:rPr>
          <w:lang w:val="en-GB"/>
        </w:rPr>
        <w:t>measures for the availability, integrity and confidentiality (</w:t>
      </w:r>
      <w:r>
        <w:rPr>
          <w:lang w:val="en-GB"/>
        </w:rPr>
        <w:t>authorisation of access</w:t>
      </w:r>
      <w:r w:rsidRPr="007F57FB">
        <w:rPr>
          <w:lang w:val="en-GB"/>
        </w:rPr>
        <w:t>) of your data.</w:t>
      </w:r>
    </w:p>
    <w:p w:rsidR="00D728B5" w:rsidRPr="00DC7CC9" w:rsidRDefault="00D728B5" w:rsidP="00D728B5">
      <w:pPr>
        <w:rPr>
          <w:i/>
          <w:lang w:val="en-GB"/>
        </w:rPr>
      </w:pPr>
    </w:p>
    <w:p w:rsidR="00D728B5" w:rsidRPr="00DD7493" w:rsidRDefault="00D728B5" w:rsidP="00D728B5">
      <w:pPr>
        <w:rPr>
          <w:b/>
          <w:color w:val="E36C0A" w:themeColor="accent6" w:themeShade="BF"/>
          <w:u w:val="single"/>
          <w:lang w:val="en-GB"/>
        </w:rPr>
      </w:pPr>
      <w:r w:rsidRPr="00DD7493">
        <w:rPr>
          <w:b/>
          <w:color w:val="E36C0A" w:themeColor="accent6" w:themeShade="BF"/>
          <w:u w:val="single"/>
          <w:lang w:val="en-GB"/>
        </w:rPr>
        <w:t>UU Guidance</w:t>
      </w:r>
    </w:p>
    <w:p w:rsidR="00D728B5" w:rsidRDefault="00D728B5" w:rsidP="00D728B5">
      <w:pPr>
        <w:rPr>
          <w:color w:val="E36C0A" w:themeColor="accent6" w:themeShade="BF"/>
          <w:lang w:val="en-GB"/>
        </w:rPr>
      </w:pPr>
    </w:p>
    <w:p w:rsidR="00D728B5" w:rsidRPr="003B7537" w:rsidRDefault="00D728B5" w:rsidP="00D728B5">
      <w:pPr>
        <w:rPr>
          <w:color w:val="E36C0A" w:themeColor="accent6" w:themeShade="BF"/>
          <w:lang w:val="en-GB"/>
        </w:rPr>
      </w:pPr>
      <w:r>
        <w:rPr>
          <w:color w:val="E36C0A" w:themeColor="accent6" w:themeShade="BF"/>
          <w:lang w:val="en-GB"/>
        </w:rPr>
        <w:t xml:space="preserve">Make sure that you: </w:t>
      </w:r>
      <w:r>
        <w:rPr>
          <w:color w:val="E36C0A" w:themeColor="accent6" w:themeShade="BF"/>
          <w:lang w:val="en-GB"/>
        </w:rPr>
        <w:br/>
      </w:r>
    </w:p>
    <w:p w:rsidR="00D728B5" w:rsidRDefault="00D728B5" w:rsidP="00FD1952">
      <w:pPr>
        <w:pStyle w:val="Lijstalinea"/>
        <w:numPr>
          <w:ilvl w:val="0"/>
          <w:numId w:val="22"/>
        </w:numPr>
        <w:rPr>
          <w:color w:val="E36C0A" w:themeColor="accent6" w:themeShade="BF"/>
          <w:lang w:val="en-GB"/>
        </w:rPr>
      </w:pPr>
      <w:r w:rsidRPr="007F57FB">
        <w:rPr>
          <w:color w:val="E36C0A" w:themeColor="accent6" w:themeShade="BF"/>
          <w:lang w:val="en-GB"/>
        </w:rPr>
        <w:t>Consider the availability of your data. How important is uninterrupted access? Does your storage location comp</w:t>
      </w:r>
      <w:r>
        <w:rPr>
          <w:color w:val="E36C0A" w:themeColor="accent6" w:themeShade="BF"/>
          <w:lang w:val="en-GB"/>
        </w:rPr>
        <w:t>l</w:t>
      </w:r>
      <w:r w:rsidRPr="007F57FB">
        <w:rPr>
          <w:color w:val="E36C0A" w:themeColor="accent6" w:themeShade="BF"/>
          <w:lang w:val="en-GB"/>
        </w:rPr>
        <w:t xml:space="preserve">y </w:t>
      </w:r>
      <w:r>
        <w:rPr>
          <w:noProof/>
          <w:color w:val="E36C0A" w:themeColor="accent6" w:themeShade="BF"/>
          <w:lang w:val="en-GB"/>
        </w:rPr>
        <w:t>to</w:t>
      </w:r>
      <w:r w:rsidRPr="007F57FB">
        <w:rPr>
          <w:color w:val="E36C0A" w:themeColor="accent6" w:themeShade="BF"/>
          <w:lang w:val="en-GB"/>
        </w:rPr>
        <w:t xml:space="preserve"> this?</w:t>
      </w:r>
    </w:p>
    <w:p w:rsidR="00D728B5" w:rsidRPr="00D13D5A" w:rsidRDefault="00D728B5" w:rsidP="00FD1952">
      <w:pPr>
        <w:pStyle w:val="Lijstalinea"/>
        <w:numPr>
          <w:ilvl w:val="0"/>
          <w:numId w:val="22"/>
        </w:numPr>
        <w:pBdr>
          <w:top w:val="nil"/>
          <w:left w:val="nil"/>
          <w:bottom w:val="nil"/>
          <w:right w:val="nil"/>
          <w:between w:val="nil"/>
        </w:pBdr>
        <w:tabs>
          <w:tab w:val="clear" w:pos="680"/>
          <w:tab w:val="clear" w:pos="7371"/>
        </w:tabs>
        <w:spacing w:line="276" w:lineRule="auto"/>
        <w:rPr>
          <w:b/>
          <w:color w:val="E36C0A" w:themeColor="accent6" w:themeShade="BF"/>
          <w:lang w:val="en-GB"/>
        </w:rPr>
      </w:pPr>
      <w:r w:rsidRPr="00D13D5A">
        <w:rPr>
          <w:color w:val="E36C0A" w:themeColor="accent6" w:themeShade="BF"/>
          <w:lang w:val="en-GB"/>
        </w:rPr>
        <w:t xml:space="preserve">State measures to avoid others from </w:t>
      </w:r>
      <w:r>
        <w:rPr>
          <w:color w:val="E36C0A" w:themeColor="accent6" w:themeShade="BF"/>
          <w:lang w:val="en-GB"/>
        </w:rPr>
        <w:t>t</w:t>
      </w:r>
      <w:r w:rsidRPr="00D13D5A">
        <w:rPr>
          <w:noProof/>
          <w:color w:val="E36C0A" w:themeColor="accent6" w:themeShade="BF"/>
          <w:lang w:val="en-GB"/>
        </w:rPr>
        <w:t>ampering</w:t>
      </w:r>
      <w:r w:rsidRPr="00D13D5A">
        <w:rPr>
          <w:color w:val="E36C0A" w:themeColor="accent6" w:themeShade="BF"/>
          <w:lang w:val="en-GB"/>
        </w:rPr>
        <w:t xml:space="preserve"> with your data. Note down any computer system security and physical data security measures you will use. State measures to restrict access to unauthorised persons.</w:t>
      </w:r>
      <w:r>
        <w:rPr>
          <w:color w:val="E36C0A" w:themeColor="accent6" w:themeShade="BF"/>
          <w:lang w:val="en-GB"/>
        </w:rPr>
        <w:br/>
      </w:r>
    </w:p>
    <w:p w:rsidR="00D728B5" w:rsidRPr="003B7537" w:rsidRDefault="00D728B5" w:rsidP="00D728B5">
      <w:pPr>
        <w:rPr>
          <w:color w:val="E36C0A" w:themeColor="accent6" w:themeShade="BF"/>
          <w:lang w:val="en-GB"/>
        </w:rPr>
      </w:pPr>
      <w:r w:rsidRPr="003B7537">
        <w:rPr>
          <w:b/>
          <w:color w:val="E36C0A" w:themeColor="accent6" w:themeShade="BF"/>
          <w:lang w:val="en-GB"/>
        </w:rPr>
        <w:t>Computer system security</w:t>
      </w:r>
      <w:r w:rsidRPr="003B7537">
        <w:rPr>
          <w:color w:val="E36C0A" w:themeColor="accent6" w:themeShade="BF"/>
          <w:lang w:val="en-GB"/>
        </w:rPr>
        <w:t xml:space="preserve"> </w:t>
      </w:r>
    </w:p>
    <w:p w:rsidR="00D728B5" w:rsidRPr="003B7537" w:rsidRDefault="00D728B5" w:rsidP="00D728B5">
      <w:pPr>
        <w:rPr>
          <w:color w:val="E36C0A" w:themeColor="accent6" w:themeShade="BF"/>
          <w:lang w:val="en-GB"/>
        </w:rPr>
      </w:pPr>
      <w:r w:rsidRPr="003B7537">
        <w:rPr>
          <w:color w:val="E36C0A" w:themeColor="accent6" w:themeShade="BF"/>
          <w:lang w:val="en-GB"/>
        </w:rPr>
        <w:t>The computer you use to consult, process and store your data, must be secured</w:t>
      </w:r>
      <w:r>
        <w:rPr>
          <w:color w:val="E36C0A" w:themeColor="accent6" w:themeShade="BF"/>
          <w:lang w:val="en-GB"/>
        </w:rPr>
        <w:t xml:space="preserve"> in the following ways</w:t>
      </w:r>
      <w:r w:rsidRPr="003B7537">
        <w:rPr>
          <w:color w:val="E36C0A" w:themeColor="accent6" w:themeShade="BF"/>
          <w:lang w:val="en-GB"/>
        </w:rPr>
        <w:t>:</w:t>
      </w:r>
      <w:r>
        <w:rPr>
          <w:color w:val="E36C0A" w:themeColor="accent6" w:themeShade="BF"/>
          <w:lang w:val="en-GB"/>
        </w:rPr>
        <w:br/>
      </w:r>
    </w:p>
    <w:p w:rsidR="00D728B5" w:rsidRPr="003B7537" w:rsidRDefault="00D728B5" w:rsidP="00FD1952">
      <w:pPr>
        <w:pStyle w:val="Lijstalinea"/>
        <w:numPr>
          <w:ilvl w:val="0"/>
          <w:numId w:val="21"/>
        </w:numPr>
        <w:pBdr>
          <w:top w:val="nil"/>
          <w:left w:val="nil"/>
          <w:bottom w:val="nil"/>
          <w:right w:val="nil"/>
          <w:between w:val="nil"/>
        </w:pBdr>
        <w:tabs>
          <w:tab w:val="clear" w:pos="680"/>
          <w:tab w:val="clear" w:pos="7371"/>
        </w:tabs>
        <w:spacing w:line="276" w:lineRule="auto"/>
        <w:rPr>
          <w:color w:val="E36C0A" w:themeColor="accent6" w:themeShade="BF"/>
        </w:rPr>
      </w:pPr>
      <w:proofErr w:type="spellStart"/>
      <w:r>
        <w:rPr>
          <w:color w:val="E36C0A" w:themeColor="accent6" w:themeShade="BF"/>
        </w:rPr>
        <w:t>U</w:t>
      </w:r>
      <w:r w:rsidRPr="003B7537">
        <w:rPr>
          <w:color w:val="E36C0A" w:themeColor="accent6" w:themeShade="BF"/>
        </w:rPr>
        <w:t>se</w:t>
      </w:r>
      <w:proofErr w:type="spellEnd"/>
      <w:r w:rsidRPr="003B7537">
        <w:rPr>
          <w:color w:val="E36C0A" w:themeColor="accent6" w:themeShade="BF"/>
        </w:rPr>
        <w:t xml:space="preserve"> a firewall</w:t>
      </w:r>
      <w:r>
        <w:rPr>
          <w:color w:val="E36C0A" w:themeColor="accent6" w:themeShade="BF"/>
        </w:rPr>
        <w:t>;</w:t>
      </w:r>
    </w:p>
    <w:p w:rsidR="00D728B5" w:rsidRPr="003B7537" w:rsidRDefault="00D728B5" w:rsidP="00FD1952">
      <w:pPr>
        <w:pStyle w:val="Lijstalinea"/>
        <w:numPr>
          <w:ilvl w:val="0"/>
          <w:numId w:val="21"/>
        </w:numPr>
        <w:pBdr>
          <w:top w:val="nil"/>
          <w:left w:val="nil"/>
          <w:bottom w:val="nil"/>
          <w:right w:val="nil"/>
          <w:between w:val="nil"/>
        </w:pBdr>
        <w:tabs>
          <w:tab w:val="clear" w:pos="680"/>
          <w:tab w:val="clear" w:pos="7371"/>
        </w:tabs>
        <w:spacing w:line="276" w:lineRule="auto"/>
        <w:rPr>
          <w:color w:val="E36C0A" w:themeColor="accent6" w:themeShade="BF"/>
        </w:rPr>
      </w:pPr>
      <w:proofErr w:type="spellStart"/>
      <w:r>
        <w:rPr>
          <w:color w:val="E36C0A" w:themeColor="accent6" w:themeShade="BF"/>
        </w:rPr>
        <w:t>I</w:t>
      </w:r>
      <w:r w:rsidRPr="003B7537">
        <w:rPr>
          <w:color w:val="E36C0A" w:themeColor="accent6" w:themeShade="BF"/>
        </w:rPr>
        <w:t>nstall</w:t>
      </w:r>
      <w:proofErr w:type="spellEnd"/>
      <w:r w:rsidRPr="003B7537">
        <w:rPr>
          <w:color w:val="E36C0A" w:themeColor="accent6" w:themeShade="BF"/>
        </w:rPr>
        <w:t xml:space="preserve"> </w:t>
      </w:r>
      <w:proofErr w:type="spellStart"/>
      <w:r w:rsidRPr="003B7537">
        <w:rPr>
          <w:color w:val="E36C0A" w:themeColor="accent6" w:themeShade="BF"/>
        </w:rPr>
        <w:t>anti-virus</w:t>
      </w:r>
      <w:proofErr w:type="spellEnd"/>
      <w:r w:rsidRPr="003B7537">
        <w:rPr>
          <w:color w:val="E36C0A" w:themeColor="accent6" w:themeShade="BF"/>
        </w:rPr>
        <w:t xml:space="preserve"> software</w:t>
      </w:r>
      <w:r>
        <w:rPr>
          <w:color w:val="E36C0A" w:themeColor="accent6" w:themeShade="BF"/>
        </w:rPr>
        <w:t>;</w:t>
      </w:r>
    </w:p>
    <w:p w:rsidR="00D728B5" w:rsidRPr="003B7537" w:rsidRDefault="00D728B5" w:rsidP="00FD1952">
      <w:pPr>
        <w:pStyle w:val="Lijstalinea"/>
        <w:numPr>
          <w:ilvl w:val="0"/>
          <w:numId w:val="21"/>
        </w:numPr>
        <w:pBdr>
          <w:top w:val="nil"/>
          <w:left w:val="nil"/>
          <w:bottom w:val="nil"/>
          <w:right w:val="nil"/>
          <w:between w:val="nil"/>
        </w:pBdr>
        <w:tabs>
          <w:tab w:val="clear" w:pos="680"/>
          <w:tab w:val="clear" w:pos="7371"/>
        </w:tabs>
        <w:spacing w:line="276" w:lineRule="auto"/>
        <w:rPr>
          <w:color w:val="E36C0A" w:themeColor="accent6" w:themeShade="BF"/>
          <w:lang w:val="en-GB"/>
        </w:rPr>
      </w:pPr>
      <w:r>
        <w:rPr>
          <w:color w:val="E36C0A" w:themeColor="accent6" w:themeShade="BF"/>
          <w:lang w:val="en-GB"/>
        </w:rPr>
        <w:t>I</w:t>
      </w:r>
      <w:r w:rsidRPr="003B7537">
        <w:rPr>
          <w:color w:val="E36C0A" w:themeColor="accent6" w:themeShade="BF"/>
          <w:lang w:val="en-GB"/>
        </w:rPr>
        <w:t>nstall updates for the operating system and software</w:t>
      </w:r>
      <w:r>
        <w:rPr>
          <w:color w:val="E36C0A" w:themeColor="accent6" w:themeShade="BF"/>
          <w:lang w:val="en-GB"/>
        </w:rPr>
        <w:t>;</w:t>
      </w:r>
    </w:p>
    <w:p w:rsidR="00D728B5" w:rsidRPr="00CD5D66" w:rsidRDefault="00D728B5" w:rsidP="00FD1952">
      <w:pPr>
        <w:pStyle w:val="Lijstalinea"/>
        <w:numPr>
          <w:ilvl w:val="0"/>
          <w:numId w:val="21"/>
        </w:numPr>
        <w:pBdr>
          <w:top w:val="nil"/>
          <w:left w:val="nil"/>
          <w:bottom w:val="nil"/>
          <w:right w:val="nil"/>
          <w:between w:val="nil"/>
        </w:pBdr>
        <w:tabs>
          <w:tab w:val="clear" w:pos="680"/>
          <w:tab w:val="clear" w:pos="7371"/>
        </w:tabs>
        <w:spacing w:line="276" w:lineRule="auto"/>
        <w:rPr>
          <w:color w:val="E36C0A" w:themeColor="accent6" w:themeShade="BF"/>
          <w:lang w:val="en-GB"/>
        </w:rPr>
      </w:pPr>
      <w:r w:rsidRPr="00CD5D66">
        <w:rPr>
          <w:color w:val="E36C0A" w:themeColor="accent6" w:themeShade="BF"/>
          <w:lang w:val="en-GB"/>
        </w:rPr>
        <w:t>Only use secured wireless networks</w:t>
      </w:r>
      <w:r>
        <w:rPr>
          <w:color w:val="E36C0A" w:themeColor="accent6" w:themeShade="BF"/>
          <w:lang w:val="en-GB"/>
        </w:rPr>
        <w:t>;</w:t>
      </w:r>
    </w:p>
    <w:p w:rsidR="00D728B5" w:rsidRDefault="00D728B5" w:rsidP="00FD1952">
      <w:pPr>
        <w:pStyle w:val="Lijstalinea"/>
        <w:numPr>
          <w:ilvl w:val="0"/>
          <w:numId w:val="21"/>
        </w:numPr>
        <w:pBdr>
          <w:top w:val="nil"/>
          <w:left w:val="nil"/>
          <w:bottom w:val="nil"/>
          <w:right w:val="nil"/>
          <w:between w:val="nil"/>
        </w:pBdr>
        <w:tabs>
          <w:tab w:val="clear" w:pos="680"/>
          <w:tab w:val="clear" w:pos="7371"/>
        </w:tabs>
        <w:spacing w:line="276" w:lineRule="auto"/>
        <w:rPr>
          <w:color w:val="E36C0A" w:themeColor="accent6" w:themeShade="BF"/>
          <w:lang w:val="en-GB"/>
        </w:rPr>
      </w:pPr>
      <w:r w:rsidRPr="00CD5D66">
        <w:rPr>
          <w:color w:val="E36C0A" w:themeColor="accent6" w:themeShade="BF"/>
          <w:lang w:val="en-GB"/>
        </w:rPr>
        <w:t>Use passwords and do not share them with anyone.</w:t>
      </w:r>
      <w:r>
        <w:rPr>
          <w:color w:val="E36C0A" w:themeColor="accent6" w:themeShade="BF"/>
          <w:lang w:val="en-GB"/>
        </w:rPr>
        <w:t xml:space="preserve"> </w:t>
      </w:r>
      <w:r w:rsidRPr="00CD5D66">
        <w:rPr>
          <w:color w:val="E36C0A" w:themeColor="accent6" w:themeShade="BF"/>
          <w:lang w:val="en-GB"/>
        </w:rPr>
        <w:t>Do not use passwords on your UU computer only, but also on your laptop or home computer</w:t>
      </w:r>
      <w:r>
        <w:rPr>
          <w:color w:val="E36C0A" w:themeColor="accent6" w:themeShade="BF"/>
          <w:lang w:val="en-GB"/>
        </w:rPr>
        <w:t>;</w:t>
      </w:r>
      <w:r w:rsidRPr="00CD5D66">
        <w:rPr>
          <w:color w:val="E36C0A" w:themeColor="accent6" w:themeShade="BF"/>
          <w:lang w:val="en-GB"/>
        </w:rPr>
        <w:t xml:space="preserve"> </w:t>
      </w:r>
    </w:p>
    <w:p w:rsidR="00D728B5" w:rsidRPr="00CD5D66" w:rsidRDefault="00D728B5" w:rsidP="00FD1952">
      <w:pPr>
        <w:pStyle w:val="Lijstalinea"/>
        <w:numPr>
          <w:ilvl w:val="0"/>
          <w:numId w:val="21"/>
        </w:numPr>
        <w:pBdr>
          <w:top w:val="nil"/>
          <w:left w:val="nil"/>
          <w:bottom w:val="nil"/>
          <w:right w:val="nil"/>
          <w:between w:val="nil"/>
        </w:pBdr>
        <w:tabs>
          <w:tab w:val="clear" w:pos="680"/>
          <w:tab w:val="clear" w:pos="7371"/>
        </w:tabs>
        <w:spacing w:line="276" w:lineRule="auto"/>
        <w:rPr>
          <w:color w:val="E36C0A" w:themeColor="accent6" w:themeShade="BF"/>
          <w:lang w:val="en-GB"/>
        </w:rPr>
      </w:pPr>
      <w:r w:rsidRPr="00CD5D66">
        <w:rPr>
          <w:color w:val="E36C0A" w:themeColor="accent6" w:themeShade="BF"/>
          <w:lang w:val="en-GB"/>
        </w:rPr>
        <w:t xml:space="preserve">If necessary, </w:t>
      </w:r>
      <w:r>
        <w:rPr>
          <w:color w:val="E36C0A" w:themeColor="accent6" w:themeShade="BF"/>
          <w:lang w:val="en-GB"/>
        </w:rPr>
        <w:t>s</w:t>
      </w:r>
      <w:r w:rsidRPr="00CD5D66">
        <w:rPr>
          <w:color w:val="E36C0A" w:themeColor="accent6" w:themeShade="BF"/>
          <w:lang w:val="en-GB"/>
        </w:rPr>
        <w:t>ecure individual files with a password. </w:t>
      </w:r>
    </w:p>
    <w:p w:rsidR="00D728B5" w:rsidRPr="003B7537" w:rsidRDefault="00D728B5" w:rsidP="00D728B5">
      <w:pPr>
        <w:rPr>
          <w:color w:val="E36C0A" w:themeColor="accent6" w:themeShade="BF"/>
          <w:lang w:val="en-GB"/>
        </w:rPr>
      </w:pPr>
    </w:p>
    <w:p w:rsidR="00D728B5" w:rsidRPr="003B7537" w:rsidRDefault="00D728B5" w:rsidP="00D728B5">
      <w:pPr>
        <w:rPr>
          <w:color w:val="E36C0A" w:themeColor="accent6" w:themeShade="BF"/>
          <w:lang w:val="en-GB"/>
        </w:rPr>
      </w:pPr>
      <w:r w:rsidRPr="003B7537">
        <w:rPr>
          <w:b/>
          <w:color w:val="E36C0A" w:themeColor="accent6" w:themeShade="BF"/>
          <w:lang w:val="en-GB"/>
        </w:rPr>
        <w:t>Physical data security</w:t>
      </w:r>
      <w:r w:rsidRPr="003B7537">
        <w:rPr>
          <w:color w:val="E36C0A" w:themeColor="accent6" w:themeShade="BF"/>
          <w:lang w:val="en-GB"/>
        </w:rPr>
        <w:t xml:space="preserve"> </w:t>
      </w:r>
    </w:p>
    <w:p w:rsidR="00D728B5" w:rsidRDefault="00D728B5" w:rsidP="00D728B5">
      <w:pPr>
        <w:rPr>
          <w:color w:val="E36C0A" w:themeColor="accent6" w:themeShade="BF"/>
          <w:lang w:val="en-GB"/>
        </w:rPr>
      </w:pPr>
      <w:r w:rsidRPr="003B7537">
        <w:rPr>
          <w:color w:val="E36C0A" w:themeColor="accent6" w:themeShade="BF"/>
          <w:lang w:val="en-GB"/>
        </w:rPr>
        <w:t>With a number of simple measures, you can ensure the physical security of your research data: </w:t>
      </w:r>
    </w:p>
    <w:p w:rsidR="00D728B5" w:rsidRPr="003B7537" w:rsidRDefault="00D728B5" w:rsidP="00D728B5">
      <w:pPr>
        <w:rPr>
          <w:color w:val="E36C0A" w:themeColor="accent6" w:themeShade="BF"/>
          <w:lang w:val="en-GB"/>
        </w:rPr>
      </w:pPr>
    </w:p>
    <w:p w:rsidR="00D728B5" w:rsidRPr="003B7537" w:rsidRDefault="00D728B5" w:rsidP="00FD1952">
      <w:pPr>
        <w:pStyle w:val="Lijstalinea"/>
        <w:numPr>
          <w:ilvl w:val="0"/>
          <w:numId w:val="20"/>
        </w:numPr>
        <w:pBdr>
          <w:top w:val="nil"/>
          <w:left w:val="nil"/>
          <w:bottom w:val="nil"/>
          <w:right w:val="nil"/>
          <w:between w:val="nil"/>
        </w:pBdr>
        <w:tabs>
          <w:tab w:val="clear" w:pos="680"/>
          <w:tab w:val="clear" w:pos="7371"/>
        </w:tabs>
        <w:spacing w:line="276" w:lineRule="auto"/>
        <w:rPr>
          <w:color w:val="E36C0A" w:themeColor="accent6" w:themeShade="BF"/>
          <w:lang w:val="en-GB"/>
        </w:rPr>
      </w:pPr>
      <w:r>
        <w:rPr>
          <w:color w:val="E36C0A" w:themeColor="accent6" w:themeShade="BF"/>
          <w:lang w:val="en-GB"/>
        </w:rPr>
        <w:t>L</w:t>
      </w:r>
      <w:r w:rsidRPr="003B7537">
        <w:rPr>
          <w:color w:val="E36C0A" w:themeColor="accent6" w:themeShade="BF"/>
          <w:lang w:val="en-GB"/>
        </w:rPr>
        <w:t>ock your computer when leaving it for just a moment (Windows key + L)</w:t>
      </w:r>
      <w:r>
        <w:rPr>
          <w:color w:val="E36C0A" w:themeColor="accent6" w:themeShade="BF"/>
          <w:lang w:val="en-GB"/>
        </w:rPr>
        <w:t>;</w:t>
      </w:r>
    </w:p>
    <w:p w:rsidR="00D728B5" w:rsidRPr="003B7537" w:rsidRDefault="00D728B5" w:rsidP="00FD1952">
      <w:pPr>
        <w:pStyle w:val="Lijstalinea"/>
        <w:numPr>
          <w:ilvl w:val="0"/>
          <w:numId w:val="20"/>
        </w:numPr>
        <w:pBdr>
          <w:top w:val="nil"/>
          <w:left w:val="nil"/>
          <w:bottom w:val="nil"/>
          <w:right w:val="nil"/>
          <w:between w:val="nil"/>
        </w:pBdr>
        <w:tabs>
          <w:tab w:val="clear" w:pos="680"/>
          <w:tab w:val="clear" w:pos="7371"/>
        </w:tabs>
        <w:spacing w:line="276" w:lineRule="auto"/>
        <w:rPr>
          <w:color w:val="E36C0A" w:themeColor="accent6" w:themeShade="BF"/>
          <w:lang w:val="en-GB"/>
        </w:rPr>
      </w:pPr>
      <w:r>
        <w:rPr>
          <w:color w:val="E36C0A" w:themeColor="accent6" w:themeShade="BF"/>
          <w:lang w:val="en-GB"/>
        </w:rPr>
        <w:t>Lo</w:t>
      </w:r>
      <w:r w:rsidRPr="003B7537">
        <w:rPr>
          <w:color w:val="E36C0A" w:themeColor="accent6" w:themeShade="BF"/>
          <w:lang w:val="en-GB"/>
        </w:rPr>
        <w:t>ck your door if you are not in your room</w:t>
      </w:r>
      <w:r>
        <w:rPr>
          <w:color w:val="E36C0A" w:themeColor="accent6" w:themeShade="BF"/>
          <w:lang w:val="en-GB"/>
        </w:rPr>
        <w:t>;</w:t>
      </w:r>
    </w:p>
    <w:p w:rsidR="00D728B5" w:rsidRPr="003B7537" w:rsidRDefault="00D728B5" w:rsidP="00FD1952">
      <w:pPr>
        <w:pStyle w:val="Lijstalinea"/>
        <w:numPr>
          <w:ilvl w:val="0"/>
          <w:numId w:val="20"/>
        </w:numPr>
        <w:pBdr>
          <w:top w:val="nil"/>
          <w:left w:val="nil"/>
          <w:bottom w:val="nil"/>
          <w:right w:val="nil"/>
          <w:between w:val="nil"/>
        </w:pBdr>
        <w:tabs>
          <w:tab w:val="clear" w:pos="680"/>
          <w:tab w:val="clear" w:pos="7371"/>
        </w:tabs>
        <w:spacing w:line="276" w:lineRule="auto"/>
        <w:rPr>
          <w:color w:val="E36C0A" w:themeColor="accent6" w:themeShade="BF"/>
          <w:lang w:val="en-GB"/>
        </w:rPr>
      </w:pPr>
      <w:r>
        <w:rPr>
          <w:color w:val="E36C0A" w:themeColor="accent6" w:themeShade="BF"/>
          <w:lang w:val="en-GB"/>
        </w:rPr>
        <w:t>K</w:t>
      </w:r>
      <w:r w:rsidRPr="003B7537">
        <w:rPr>
          <w:color w:val="E36C0A" w:themeColor="accent6" w:themeShade="BF"/>
          <w:lang w:val="en-GB"/>
        </w:rPr>
        <w:t>eep an eye on your laptop</w:t>
      </w:r>
      <w:r>
        <w:rPr>
          <w:color w:val="E36C0A" w:themeColor="accent6" w:themeShade="BF"/>
          <w:lang w:val="en-GB"/>
        </w:rPr>
        <w:t>;</w:t>
      </w:r>
    </w:p>
    <w:p w:rsidR="00D728B5" w:rsidRPr="003B7537" w:rsidRDefault="00D728B5" w:rsidP="00FD1952">
      <w:pPr>
        <w:pStyle w:val="Lijstalinea"/>
        <w:numPr>
          <w:ilvl w:val="0"/>
          <w:numId w:val="20"/>
        </w:numPr>
        <w:pBdr>
          <w:top w:val="nil"/>
          <w:left w:val="nil"/>
          <w:bottom w:val="nil"/>
          <w:right w:val="nil"/>
          <w:between w:val="nil"/>
        </w:pBdr>
        <w:tabs>
          <w:tab w:val="clear" w:pos="680"/>
          <w:tab w:val="clear" w:pos="7371"/>
        </w:tabs>
        <w:spacing w:line="276" w:lineRule="auto"/>
        <w:rPr>
          <w:color w:val="E36C0A" w:themeColor="accent6" w:themeShade="BF"/>
          <w:lang w:val="en-GB"/>
        </w:rPr>
      </w:pPr>
      <w:r>
        <w:rPr>
          <w:color w:val="E36C0A" w:themeColor="accent6" w:themeShade="BF"/>
          <w:lang w:val="en-GB"/>
        </w:rPr>
        <w:t>T</w:t>
      </w:r>
      <w:r w:rsidRPr="003B7537">
        <w:rPr>
          <w:color w:val="E36C0A" w:themeColor="accent6" w:themeShade="BF"/>
          <w:lang w:val="en-GB"/>
        </w:rPr>
        <w:t>ransport your USB stick or external hard disk in such a way that you cannot lose it</w:t>
      </w:r>
      <w:r>
        <w:rPr>
          <w:color w:val="E36C0A" w:themeColor="accent6" w:themeShade="BF"/>
          <w:lang w:val="en-GB"/>
        </w:rPr>
        <w:t>;</w:t>
      </w:r>
    </w:p>
    <w:p w:rsidR="00D728B5" w:rsidRDefault="00D728B5" w:rsidP="00FD1952">
      <w:pPr>
        <w:pStyle w:val="Lijstalinea"/>
        <w:numPr>
          <w:ilvl w:val="0"/>
          <w:numId w:val="20"/>
        </w:numPr>
        <w:pBdr>
          <w:top w:val="nil"/>
          <w:left w:val="nil"/>
          <w:bottom w:val="nil"/>
          <w:right w:val="nil"/>
          <w:between w:val="nil"/>
        </w:pBdr>
        <w:tabs>
          <w:tab w:val="clear" w:pos="680"/>
          <w:tab w:val="clear" w:pos="7371"/>
        </w:tabs>
        <w:spacing w:line="276" w:lineRule="auto"/>
        <w:rPr>
          <w:color w:val="E36C0A" w:themeColor="accent6" w:themeShade="BF"/>
          <w:lang w:val="en-GB"/>
        </w:rPr>
      </w:pPr>
      <w:r>
        <w:rPr>
          <w:color w:val="E36C0A" w:themeColor="accent6" w:themeShade="BF"/>
          <w:lang w:val="en-GB"/>
        </w:rPr>
        <w:t>K</w:t>
      </w:r>
      <w:r w:rsidRPr="003B7537">
        <w:rPr>
          <w:color w:val="E36C0A" w:themeColor="accent6" w:themeShade="BF"/>
          <w:lang w:val="en-GB"/>
        </w:rPr>
        <w:t>eep non-digital material which should not be seen by others, in a locked cupboard or drawer.</w:t>
      </w:r>
    </w:p>
    <w:p w:rsidR="00D728B5" w:rsidRDefault="00D728B5" w:rsidP="00D728B5">
      <w:pPr>
        <w:pBdr>
          <w:top w:val="nil"/>
          <w:left w:val="nil"/>
          <w:bottom w:val="nil"/>
          <w:right w:val="nil"/>
          <w:between w:val="nil"/>
        </w:pBdr>
        <w:spacing w:line="276" w:lineRule="auto"/>
        <w:rPr>
          <w:color w:val="E36C0A" w:themeColor="accent6" w:themeShade="BF"/>
          <w:lang w:val="en-GB"/>
        </w:rPr>
      </w:pPr>
    </w:p>
    <w:p w:rsidR="00D728B5" w:rsidRPr="00452340" w:rsidRDefault="00D728B5" w:rsidP="00D728B5">
      <w:pPr>
        <w:pBdr>
          <w:top w:val="nil"/>
          <w:left w:val="nil"/>
          <w:bottom w:val="nil"/>
          <w:right w:val="nil"/>
          <w:between w:val="nil"/>
        </w:pBdr>
        <w:spacing w:line="276" w:lineRule="auto"/>
        <w:rPr>
          <w:b/>
          <w:color w:val="E36C0A" w:themeColor="accent6" w:themeShade="BF"/>
          <w:lang w:val="en-GB"/>
        </w:rPr>
      </w:pPr>
      <w:r w:rsidRPr="00452340">
        <w:rPr>
          <w:b/>
          <w:color w:val="E36C0A" w:themeColor="accent6" w:themeShade="BF"/>
          <w:lang w:val="en-GB"/>
        </w:rPr>
        <w:t>Data classification</w:t>
      </w:r>
    </w:p>
    <w:p w:rsidR="00D728B5" w:rsidRPr="00452340" w:rsidRDefault="00D728B5" w:rsidP="00D728B5">
      <w:pPr>
        <w:rPr>
          <w:color w:val="E36C0A" w:themeColor="accent6" w:themeShade="BF"/>
          <w:lang w:val="en-GB"/>
        </w:rPr>
      </w:pPr>
      <w:r w:rsidRPr="00452340">
        <w:rPr>
          <w:color w:val="E36C0A" w:themeColor="accent6" w:themeShade="BF"/>
          <w:lang w:val="en-GB"/>
        </w:rPr>
        <w:t xml:space="preserve">If you are unsure </w:t>
      </w:r>
      <w:r>
        <w:rPr>
          <w:color w:val="E36C0A" w:themeColor="accent6" w:themeShade="BF"/>
          <w:lang w:val="en-GB"/>
        </w:rPr>
        <w:t>if</w:t>
      </w:r>
      <w:r w:rsidRPr="00452340">
        <w:rPr>
          <w:color w:val="E36C0A" w:themeColor="accent6" w:themeShade="BF"/>
          <w:lang w:val="en-GB"/>
        </w:rPr>
        <w:t xml:space="preserve"> you have taken enough and appropriate security measures, you are advised to do </w:t>
      </w:r>
      <w:hyperlink r:id="rId26" w:history="1">
        <w:r w:rsidRPr="00493313">
          <w:rPr>
            <w:rStyle w:val="Hyperlink"/>
            <w:lang w:val="en-GB"/>
          </w:rPr>
          <w:t>the data classification of Utrecht University</w:t>
        </w:r>
      </w:hyperlink>
      <w:r>
        <w:rPr>
          <w:color w:val="E36C0A" w:themeColor="accent6" w:themeShade="BF"/>
          <w:lang w:val="en-GB"/>
        </w:rPr>
        <w:t>.</w:t>
      </w:r>
      <w:r w:rsidRPr="00452340">
        <w:rPr>
          <w:color w:val="E36C0A" w:themeColor="accent6" w:themeShade="BF"/>
          <w:lang w:val="en-GB"/>
        </w:rPr>
        <w:t xml:space="preserve"> </w:t>
      </w:r>
    </w:p>
    <w:p w:rsidR="00D728B5" w:rsidRDefault="00D728B5" w:rsidP="00D728B5">
      <w:pPr>
        <w:rPr>
          <w:color w:val="E36C0A" w:themeColor="accent6" w:themeShade="BF"/>
          <w:lang w:val="en-GB"/>
        </w:rPr>
      </w:pPr>
    </w:p>
    <w:p w:rsidR="00D728B5" w:rsidRPr="00BA198D" w:rsidRDefault="00D728B5" w:rsidP="00D728B5">
      <w:pPr>
        <w:rPr>
          <w:b/>
          <w:lang w:val="en-GB"/>
        </w:rPr>
      </w:pPr>
      <w:r w:rsidRPr="00BA198D">
        <w:rPr>
          <w:b/>
          <w:lang w:val="en-GB"/>
        </w:rPr>
        <w:t>Example answer</w:t>
      </w:r>
    </w:p>
    <w:p w:rsidR="00D728B5" w:rsidRPr="00BA198D" w:rsidRDefault="00D728B5" w:rsidP="00D728B5">
      <w:pPr>
        <w:rPr>
          <w:lang w:val="en-US"/>
        </w:rPr>
      </w:pPr>
      <w:r w:rsidRPr="00BA198D">
        <w:rPr>
          <w:lang w:val="en-US"/>
        </w:rPr>
        <w:t xml:space="preserve">We will use standard computer system security and physical data security measures, such as automated locking of computers, firewalls, anti-virus software which </w:t>
      </w:r>
      <w:r>
        <w:rPr>
          <w:lang w:val="en-US"/>
        </w:rPr>
        <w:t>are</w:t>
      </w:r>
      <w:r w:rsidRPr="00BA198D">
        <w:rPr>
          <w:lang w:val="en-US"/>
        </w:rPr>
        <w:t xml:space="preserve"> supplied by U</w:t>
      </w:r>
      <w:r>
        <w:rPr>
          <w:lang w:val="en-US"/>
        </w:rPr>
        <w:t>trecht University</w:t>
      </w:r>
      <w:r w:rsidRPr="00BA198D">
        <w:rPr>
          <w:lang w:val="en-US"/>
        </w:rPr>
        <w:t>.</w:t>
      </w:r>
    </w:p>
    <w:p w:rsidR="00D728B5" w:rsidRDefault="00D728B5" w:rsidP="00D728B5">
      <w:pPr>
        <w:rPr>
          <w:b/>
          <w:lang w:val="en-GB"/>
        </w:rPr>
      </w:pPr>
    </w:p>
    <w:p w:rsidR="00D728B5" w:rsidRDefault="00D728B5" w:rsidP="00D728B5">
      <w:pPr>
        <w:rPr>
          <w:b/>
          <w:lang w:val="en-GB"/>
        </w:rPr>
      </w:pPr>
    </w:p>
    <w:p w:rsidR="00D728B5" w:rsidRPr="00DD7493" w:rsidRDefault="00D728B5" w:rsidP="00D728B5">
      <w:pPr>
        <w:rPr>
          <w:i/>
          <w:sz w:val="22"/>
          <w:lang w:val="en-GB"/>
        </w:rPr>
      </w:pPr>
      <w:r w:rsidRPr="00DD7493">
        <w:rPr>
          <w:b/>
          <w:sz w:val="22"/>
          <w:lang w:val="en-GB"/>
        </w:rPr>
        <w:t>4.4. To whom will access to your data be granted/restricted</w:t>
      </w:r>
      <w:r w:rsidRPr="00DD7493">
        <w:rPr>
          <w:i/>
          <w:sz w:val="22"/>
          <w:lang w:val="en-GB"/>
        </w:rPr>
        <w:t xml:space="preserve">? </w:t>
      </w:r>
    </w:p>
    <w:p w:rsidR="00D728B5" w:rsidRPr="00E11B58" w:rsidRDefault="00D728B5" w:rsidP="00D728B5">
      <w:pPr>
        <w:rPr>
          <w:lang w:val="en-GB"/>
        </w:rPr>
      </w:pPr>
      <w:r>
        <w:rPr>
          <w:lang w:val="en-GB"/>
        </w:rPr>
        <w:t>Please describe who will have access when to what parts of your data, including who has authority to grant access.</w:t>
      </w:r>
    </w:p>
    <w:p w:rsidR="00D728B5" w:rsidRDefault="00D728B5" w:rsidP="00D728B5">
      <w:pPr>
        <w:rPr>
          <w:i/>
          <w:lang w:val="en-GB"/>
        </w:rPr>
      </w:pPr>
    </w:p>
    <w:p w:rsidR="00D728B5" w:rsidRPr="006D0388" w:rsidRDefault="00D728B5" w:rsidP="00D728B5">
      <w:pPr>
        <w:rPr>
          <w:b/>
          <w:color w:val="E36C0A" w:themeColor="accent6" w:themeShade="BF"/>
          <w:lang w:val="en-GB"/>
        </w:rPr>
      </w:pPr>
      <w:r w:rsidRPr="006D0388">
        <w:rPr>
          <w:b/>
          <w:color w:val="E36C0A" w:themeColor="accent6" w:themeShade="BF"/>
          <w:lang w:val="en-GB"/>
        </w:rPr>
        <w:t>UU Guidance</w:t>
      </w:r>
    </w:p>
    <w:p w:rsidR="00D728B5" w:rsidRPr="00C6563D" w:rsidRDefault="00D728B5" w:rsidP="00D728B5">
      <w:pPr>
        <w:rPr>
          <w:color w:val="E36C0A" w:themeColor="accent6" w:themeShade="BF"/>
          <w:lang w:val="en-GB"/>
        </w:rPr>
      </w:pPr>
      <w:r w:rsidRPr="00C6563D">
        <w:rPr>
          <w:color w:val="E36C0A" w:themeColor="accent6" w:themeShade="BF"/>
          <w:lang w:val="en-GB"/>
        </w:rPr>
        <w:t>A number of individuals may require access to your</w:t>
      </w:r>
      <w:r>
        <w:rPr>
          <w:color w:val="E36C0A" w:themeColor="accent6" w:themeShade="BF"/>
          <w:lang w:val="en-GB"/>
        </w:rPr>
        <w:t xml:space="preserve"> </w:t>
      </w:r>
      <w:r w:rsidRPr="00C6563D">
        <w:rPr>
          <w:color w:val="E36C0A" w:themeColor="accent6" w:themeShade="BF"/>
          <w:lang w:val="en-GB"/>
        </w:rPr>
        <w:t xml:space="preserve">data, possibly with different privileges to read, write, update or delete. </w:t>
      </w:r>
      <w:r>
        <w:rPr>
          <w:color w:val="E36C0A" w:themeColor="accent6" w:themeShade="BF"/>
          <w:lang w:val="en-GB"/>
        </w:rPr>
        <w:t>You might</w:t>
      </w:r>
      <w:r w:rsidRPr="00C6563D">
        <w:rPr>
          <w:color w:val="E36C0A" w:themeColor="accent6" w:themeShade="BF"/>
          <w:lang w:val="en-GB"/>
        </w:rPr>
        <w:t xml:space="preserve"> need remote access to your </w:t>
      </w:r>
      <w:r w:rsidRPr="0056775E">
        <w:rPr>
          <w:noProof/>
          <w:color w:val="E36C0A" w:themeColor="accent6" w:themeShade="BF"/>
          <w:lang w:val="en-GB"/>
        </w:rPr>
        <w:t>data</w:t>
      </w:r>
      <w:r>
        <w:rPr>
          <w:noProof/>
          <w:color w:val="E36C0A" w:themeColor="accent6" w:themeShade="BF"/>
          <w:lang w:val="en-GB"/>
        </w:rPr>
        <w:t xml:space="preserve"> yourself</w:t>
      </w:r>
      <w:r w:rsidRPr="0056775E">
        <w:rPr>
          <w:noProof/>
          <w:color w:val="E36C0A" w:themeColor="accent6" w:themeShade="BF"/>
          <w:lang w:val="en-GB"/>
        </w:rPr>
        <w:t>,</w:t>
      </w:r>
      <w:r w:rsidRPr="00C6563D">
        <w:rPr>
          <w:color w:val="E36C0A" w:themeColor="accent6" w:themeShade="BF"/>
          <w:lang w:val="en-GB"/>
        </w:rPr>
        <w:t xml:space="preserve"> if you are </w:t>
      </w:r>
      <w:r>
        <w:rPr>
          <w:color w:val="E36C0A" w:themeColor="accent6" w:themeShade="BF"/>
          <w:lang w:val="en-GB"/>
        </w:rPr>
        <w:t xml:space="preserve">not at the university or </w:t>
      </w:r>
      <w:r w:rsidRPr="00C6563D">
        <w:rPr>
          <w:color w:val="E36C0A" w:themeColor="accent6" w:themeShade="BF"/>
          <w:lang w:val="en-GB"/>
        </w:rPr>
        <w:t>working from more than one location.</w:t>
      </w:r>
    </w:p>
    <w:p w:rsidR="00D728B5" w:rsidRDefault="00D728B5" w:rsidP="00D728B5">
      <w:pPr>
        <w:rPr>
          <w:color w:val="E36C0A" w:themeColor="accent6" w:themeShade="BF"/>
          <w:lang w:val="en-GB"/>
        </w:rPr>
      </w:pPr>
    </w:p>
    <w:p w:rsidR="00D728B5" w:rsidRDefault="00D728B5" w:rsidP="00D728B5">
      <w:pPr>
        <w:rPr>
          <w:color w:val="E36C0A" w:themeColor="accent6" w:themeShade="BF"/>
          <w:lang w:val="en-GB"/>
        </w:rPr>
      </w:pPr>
      <w:r w:rsidRPr="008004B5">
        <w:rPr>
          <w:color w:val="E36C0A" w:themeColor="accent6" w:themeShade="BF"/>
          <w:lang w:val="en-GB"/>
        </w:rPr>
        <w:t xml:space="preserve">The </w:t>
      </w:r>
      <w:r>
        <w:rPr>
          <w:color w:val="E36C0A" w:themeColor="accent6" w:themeShade="BF"/>
          <w:lang w:val="en-GB"/>
        </w:rPr>
        <w:t xml:space="preserve">scope, actions permitted, </w:t>
      </w:r>
      <w:r w:rsidRPr="008004B5">
        <w:rPr>
          <w:color w:val="E36C0A" w:themeColor="accent6" w:themeShade="BF"/>
          <w:lang w:val="en-GB"/>
        </w:rPr>
        <w:t xml:space="preserve">conditions and procedures under which </w:t>
      </w:r>
      <w:r>
        <w:rPr>
          <w:color w:val="E36C0A" w:themeColor="accent6" w:themeShade="BF"/>
          <w:lang w:val="en-GB"/>
        </w:rPr>
        <w:t>your</w:t>
      </w:r>
      <w:r w:rsidRPr="008004B5">
        <w:rPr>
          <w:color w:val="E36C0A" w:themeColor="accent6" w:themeShade="BF"/>
          <w:lang w:val="en-GB"/>
        </w:rPr>
        <w:t xml:space="preserve"> data may be made available to other researchers during and after your research are determined by you as the Principal Investigator. </w:t>
      </w:r>
      <w:r w:rsidRPr="00DD7493">
        <w:rPr>
          <w:color w:val="E36C0A" w:themeColor="accent6" w:themeShade="BF"/>
          <w:lang w:val="en-GB"/>
        </w:rPr>
        <w:t xml:space="preserve">Specify who </w:t>
      </w:r>
      <w:r>
        <w:rPr>
          <w:color w:val="E36C0A" w:themeColor="accent6" w:themeShade="BF"/>
          <w:lang w:val="en-GB"/>
        </w:rPr>
        <w:t>gets</w:t>
      </w:r>
      <w:r w:rsidRPr="00DD7493">
        <w:rPr>
          <w:color w:val="E36C0A" w:themeColor="accent6" w:themeShade="BF"/>
          <w:lang w:val="en-GB"/>
        </w:rPr>
        <w:t xml:space="preserve"> access</w:t>
      </w:r>
      <w:r>
        <w:rPr>
          <w:color w:val="E36C0A" w:themeColor="accent6" w:themeShade="BF"/>
          <w:lang w:val="en-GB"/>
        </w:rPr>
        <w:t xml:space="preserve"> to what part of the research data, and at what time, under what conditions, and what actions are permitted. Others</w:t>
      </w:r>
      <w:r w:rsidRPr="00DD7493">
        <w:rPr>
          <w:color w:val="E36C0A" w:themeColor="accent6" w:themeShade="BF"/>
          <w:lang w:val="en-GB"/>
        </w:rPr>
        <w:t xml:space="preserve"> </w:t>
      </w:r>
      <w:r>
        <w:rPr>
          <w:color w:val="E36C0A" w:themeColor="accent6" w:themeShade="BF"/>
          <w:lang w:val="en-GB"/>
        </w:rPr>
        <w:t>may</w:t>
      </w:r>
      <w:r w:rsidRPr="00DD7493">
        <w:rPr>
          <w:color w:val="E36C0A" w:themeColor="accent6" w:themeShade="BF"/>
          <w:lang w:val="en-GB"/>
        </w:rPr>
        <w:t xml:space="preserve"> </w:t>
      </w:r>
      <w:r>
        <w:rPr>
          <w:color w:val="E36C0A" w:themeColor="accent6" w:themeShade="BF"/>
          <w:lang w:val="en-GB"/>
        </w:rPr>
        <w:t>include your</w:t>
      </w:r>
      <w:r w:rsidRPr="00DD7493">
        <w:rPr>
          <w:color w:val="E36C0A" w:themeColor="accent6" w:themeShade="BF"/>
          <w:lang w:val="en-GB"/>
        </w:rPr>
        <w:t xml:space="preserve"> </w:t>
      </w:r>
      <w:r>
        <w:rPr>
          <w:color w:val="E36C0A" w:themeColor="accent6" w:themeShade="BF"/>
          <w:lang w:val="en-GB"/>
        </w:rPr>
        <w:t xml:space="preserve">research director, </w:t>
      </w:r>
      <w:r w:rsidRPr="00DD7493">
        <w:rPr>
          <w:color w:val="E36C0A" w:themeColor="accent6" w:themeShade="BF"/>
          <w:lang w:val="en-GB"/>
        </w:rPr>
        <w:t xml:space="preserve">a specific colleague from the project, the data manager, </w:t>
      </w:r>
      <w:r>
        <w:rPr>
          <w:color w:val="E36C0A" w:themeColor="accent6" w:themeShade="BF"/>
          <w:lang w:val="en-GB"/>
        </w:rPr>
        <w:t xml:space="preserve">your </w:t>
      </w:r>
      <w:r w:rsidRPr="00DD7493">
        <w:rPr>
          <w:color w:val="E36C0A" w:themeColor="accent6" w:themeShade="BF"/>
          <w:lang w:val="en-GB"/>
        </w:rPr>
        <w:t xml:space="preserve">supervisor, </w:t>
      </w:r>
      <w:r>
        <w:rPr>
          <w:color w:val="E36C0A" w:themeColor="accent6" w:themeShade="BF"/>
          <w:lang w:val="en-GB"/>
        </w:rPr>
        <w:t xml:space="preserve">your </w:t>
      </w:r>
      <w:r w:rsidRPr="00DD7493">
        <w:rPr>
          <w:color w:val="E36C0A" w:themeColor="accent6" w:themeShade="BF"/>
          <w:lang w:val="en-GB"/>
        </w:rPr>
        <w:t>funder,</w:t>
      </w:r>
      <w:r>
        <w:rPr>
          <w:color w:val="E36C0A" w:themeColor="accent6" w:themeShade="BF"/>
          <w:lang w:val="en-GB"/>
        </w:rPr>
        <w:t xml:space="preserve"> a student assistant,</w:t>
      </w:r>
      <w:r w:rsidRPr="00DD7493">
        <w:rPr>
          <w:color w:val="E36C0A" w:themeColor="accent6" w:themeShade="BF"/>
          <w:lang w:val="en-GB"/>
        </w:rPr>
        <w:t xml:space="preserve"> a collaborator</w:t>
      </w:r>
      <w:r>
        <w:rPr>
          <w:color w:val="E36C0A" w:themeColor="accent6" w:themeShade="BF"/>
          <w:lang w:val="en-GB"/>
        </w:rPr>
        <w:t xml:space="preserve">, a </w:t>
      </w:r>
      <w:r w:rsidRPr="00DD7493">
        <w:rPr>
          <w:color w:val="E36C0A" w:themeColor="accent6" w:themeShade="BF"/>
          <w:lang w:val="en-GB"/>
        </w:rPr>
        <w:t>research partner organisation</w:t>
      </w:r>
      <w:r>
        <w:rPr>
          <w:color w:val="E36C0A" w:themeColor="accent6" w:themeShade="BF"/>
          <w:lang w:val="en-GB"/>
        </w:rPr>
        <w:t>, a reviewer, or people who are just interested</w:t>
      </w:r>
      <w:r w:rsidRPr="00DD7493">
        <w:rPr>
          <w:color w:val="E36C0A" w:themeColor="accent6" w:themeShade="BF"/>
          <w:lang w:val="en-GB"/>
        </w:rPr>
        <w:t>.</w:t>
      </w:r>
      <w:r>
        <w:rPr>
          <w:color w:val="E36C0A" w:themeColor="accent6" w:themeShade="BF"/>
          <w:lang w:val="en-GB"/>
        </w:rPr>
        <w:t xml:space="preserve"> </w:t>
      </w:r>
    </w:p>
    <w:p w:rsidR="00D728B5" w:rsidRPr="00DD7493" w:rsidRDefault="00D728B5" w:rsidP="00D728B5">
      <w:pPr>
        <w:rPr>
          <w:color w:val="E36C0A" w:themeColor="accent6" w:themeShade="BF"/>
          <w:lang w:val="en-GB"/>
        </w:rPr>
      </w:pPr>
      <w:r>
        <w:rPr>
          <w:color w:val="E36C0A" w:themeColor="accent6" w:themeShade="BF"/>
          <w:lang w:val="en-GB"/>
        </w:rPr>
        <w:t xml:space="preserve">Also describe who grants access on behalf of the </w:t>
      </w:r>
      <w:r>
        <w:rPr>
          <w:noProof/>
          <w:color w:val="E36C0A" w:themeColor="accent6" w:themeShade="BF"/>
          <w:lang w:val="en-GB"/>
        </w:rPr>
        <w:t>P</w:t>
      </w:r>
      <w:r w:rsidRPr="0056775E">
        <w:rPr>
          <w:noProof/>
          <w:color w:val="E36C0A" w:themeColor="accent6" w:themeShade="BF"/>
          <w:lang w:val="en-GB"/>
        </w:rPr>
        <w:t>rincip</w:t>
      </w:r>
      <w:r>
        <w:rPr>
          <w:noProof/>
          <w:color w:val="E36C0A" w:themeColor="accent6" w:themeShade="BF"/>
          <w:lang w:val="en-GB"/>
        </w:rPr>
        <w:t>al</w:t>
      </w:r>
      <w:r>
        <w:rPr>
          <w:color w:val="E36C0A" w:themeColor="accent6" w:themeShade="BF"/>
          <w:lang w:val="en-GB"/>
        </w:rPr>
        <w:t xml:space="preserve"> Investigator, if this is delegated.</w:t>
      </w:r>
      <w:r w:rsidRPr="00E11B58">
        <w:rPr>
          <w:i/>
          <w:lang w:val="en-GB"/>
        </w:rPr>
        <w:t xml:space="preserve"> </w:t>
      </w:r>
    </w:p>
    <w:p w:rsidR="00D728B5" w:rsidRDefault="00D728B5" w:rsidP="00D728B5">
      <w:pPr>
        <w:rPr>
          <w:lang w:val="en-GB"/>
        </w:rPr>
      </w:pPr>
    </w:p>
    <w:p w:rsidR="00D728B5" w:rsidRPr="00AE224A" w:rsidRDefault="00D728B5" w:rsidP="00D728B5">
      <w:pPr>
        <w:rPr>
          <w:b/>
          <w:lang w:val="en-GB"/>
        </w:rPr>
      </w:pPr>
      <w:r w:rsidRPr="00AE224A">
        <w:rPr>
          <w:b/>
          <w:lang w:val="en-GB"/>
        </w:rPr>
        <w:t>Example answer</w:t>
      </w:r>
    </w:p>
    <w:p w:rsidR="00D728B5" w:rsidRPr="00AE224A" w:rsidRDefault="00D728B5" w:rsidP="00D728B5">
      <w:pPr>
        <w:autoSpaceDE w:val="0"/>
        <w:autoSpaceDN w:val="0"/>
        <w:adjustRightInd w:val="0"/>
        <w:rPr>
          <w:lang w:val="en-GB"/>
        </w:rPr>
      </w:pPr>
      <w:r w:rsidRPr="00AE224A">
        <w:rPr>
          <w:lang w:val="en-GB"/>
        </w:rPr>
        <w:t xml:space="preserve">For non-sensitive data: During the project, all project members J.B, V. van den H., K. de L. have access to all data within the project during the project. If they wish to grant (temporary) access to others, they should seek approval from all project members by motivated </w:t>
      </w:r>
      <w:r w:rsidRPr="0056775E">
        <w:rPr>
          <w:noProof/>
          <w:lang w:val="en-GB"/>
        </w:rPr>
        <w:t>request.</w:t>
      </w:r>
      <w:r w:rsidRPr="00AE224A">
        <w:rPr>
          <w:lang w:val="en-GB"/>
        </w:rPr>
        <w:t xml:space="preserve"> </w:t>
      </w:r>
    </w:p>
    <w:p w:rsidR="00D728B5" w:rsidRPr="00AE224A" w:rsidRDefault="00D728B5" w:rsidP="00D728B5">
      <w:pPr>
        <w:autoSpaceDE w:val="0"/>
        <w:autoSpaceDN w:val="0"/>
        <w:adjustRightInd w:val="0"/>
        <w:rPr>
          <w:lang w:val="en-GB"/>
        </w:rPr>
      </w:pPr>
    </w:p>
    <w:p w:rsidR="00D728B5" w:rsidRPr="00C338E9" w:rsidRDefault="00D728B5" w:rsidP="00D728B5">
      <w:pPr>
        <w:autoSpaceDE w:val="0"/>
        <w:autoSpaceDN w:val="0"/>
        <w:adjustRightInd w:val="0"/>
        <w:rPr>
          <w:lang w:val="en-US"/>
        </w:rPr>
      </w:pPr>
      <w:r w:rsidRPr="00AE224A">
        <w:rPr>
          <w:lang w:val="en-GB"/>
        </w:rPr>
        <w:t>For privacy</w:t>
      </w:r>
      <w:r>
        <w:rPr>
          <w:lang w:val="en-GB"/>
        </w:rPr>
        <w:t>-</w:t>
      </w:r>
      <w:r w:rsidRPr="00AE224A">
        <w:rPr>
          <w:lang w:val="en-GB"/>
        </w:rPr>
        <w:t xml:space="preserve">sensitive data: Student assistants will collect the data, and they will be asked to sign a confidentiality agreement (see form X). Access to the data will after that be restricted to members of the research team. The key to the identifiable data will be accessed only by X. van P., who is the Principal investigator. Persons requesting the data should, after granting access, sign a data transfer agreement (see agreement form Y), in which is described for what purpose the data can be used, how to store, and how long they can have the data. The principal investigator can </w:t>
      </w:r>
      <w:r w:rsidRPr="0056775E">
        <w:rPr>
          <w:noProof/>
          <w:lang w:val="en-GB"/>
        </w:rPr>
        <w:t xml:space="preserve">decide </w:t>
      </w:r>
      <w:r>
        <w:rPr>
          <w:noProof/>
          <w:lang w:val="en-GB"/>
        </w:rPr>
        <w:t xml:space="preserve">whether </w:t>
      </w:r>
      <w:r w:rsidRPr="00AE224A">
        <w:rPr>
          <w:lang w:val="en-GB"/>
        </w:rPr>
        <w:t>requirements are met. This task flows to the data manager of the faculty [name]  if the PI is no longer able to provide the approval.</w:t>
      </w:r>
      <w:r w:rsidRPr="00C338E9">
        <w:rPr>
          <w:lang w:val="en-US"/>
        </w:rPr>
        <w:t xml:space="preserve"> </w:t>
      </w:r>
    </w:p>
    <w:p w:rsidR="00D728B5" w:rsidRDefault="00D728B5" w:rsidP="00D728B5">
      <w:pPr>
        <w:spacing w:after="200" w:line="276" w:lineRule="auto"/>
        <w:rPr>
          <w:lang w:val="en-US"/>
        </w:rPr>
      </w:pPr>
      <w:r>
        <w:rPr>
          <w:lang w:val="en-US"/>
        </w:rPr>
        <w:br w:type="page"/>
      </w:r>
    </w:p>
    <w:p w:rsidR="00D728B5" w:rsidRPr="00B67D98" w:rsidRDefault="00D728B5" w:rsidP="00D728B5">
      <w:pPr>
        <w:rPr>
          <w:b/>
        </w:rPr>
      </w:pPr>
      <w:r w:rsidRPr="00B67D98">
        <w:rPr>
          <w:b/>
        </w:rPr>
        <w:lastRenderedPageBreak/>
        <w:t>PRESERVE AND SHARE</w:t>
      </w:r>
    </w:p>
    <w:p w:rsidR="00D728B5" w:rsidRPr="00B67D98" w:rsidRDefault="00D728B5" w:rsidP="00FD1952">
      <w:pPr>
        <w:pStyle w:val="Lijstalinea"/>
        <w:numPr>
          <w:ilvl w:val="0"/>
          <w:numId w:val="27"/>
        </w:numPr>
      </w:pPr>
      <w:r w:rsidRPr="00B67D98">
        <w:t xml:space="preserve">Data </w:t>
      </w:r>
      <w:proofErr w:type="spellStart"/>
      <w:r w:rsidRPr="00B67D98">
        <w:t>selection</w:t>
      </w:r>
      <w:proofErr w:type="spellEnd"/>
      <w:r w:rsidRPr="00B67D98">
        <w:t xml:space="preserve"> </w:t>
      </w:r>
      <w:proofErr w:type="spellStart"/>
      <w:r w:rsidRPr="00B67D98">
        <w:t>and</w:t>
      </w:r>
      <w:proofErr w:type="spellEnd"/>
      <w:r w:rsidRPr="00B67D98">
        <w:t xml:space="preserve"> </w:t>
      </w:r>
      <w:proofErr w:type="spellStart"/>
      <w:r w:rsidRPr="00B67D98">
        <w:t>preservation</w:t>
      </w:r>
      <w:proofErr w:type="spellEnd"/>
    </w:p>
    <w:p w:rsidR="00D728B5" w:rsidRDefault="00D728B5" w:rsidP="00FD1952">
      <w:pPr>
        <w:pStyle w:val="Lijstalinea"/>
        <w:numPr>
          <w:ilvl w:val="0"/>
          <w:numId w:val="27"/>
        </w:numPr>
      </w:pPr>
      <w:r w:rsidRPr="00B67D98">
        <w:t xml:space="preserve">Data availability </w:t>
      </w:r>
      <w:proofErr w:type="spellStart"/>
      <w:r w:rsidRPr="00B67D98">
        <w:t>for</w:t>
      </w:r>
      <w:proofErr w:type="spellEnd"/>
      <w:r w:rsidRPr="00B67D98">
        <w:t xml:space="preserve"> </w:t>
      </w:r>
      <w:proofErr w:type="spellStart"/>
      <w:r w:rsidRPr="00B67D98">
        <w:t>reuse</w:t>
      </w:r>
      <w:proofErr w:type="spellEnd"/>
    </w:p>
    <w:p w:rsidR="00D728B5" w:rsidRDefault="00D728B5" w:rsidP="00D728B5"/>
    <w:p w:rsidR="00D728B5" w:rsidRPr="00AF4DE0" w:rsidRDefault="00D728B5" w:rsidP="00D728B5"/>
    <w:p w:rsidR="00D728B5" w:rsidRPr="00D817CA" w:rsidRDefault="00D728B5" w:rsidP="00D728B5">
      <w:pPr>
        <w:pStyle w:val="Kop1"/>
        <w:numPr>
          <w:ilvl w:val="0"/>
          <w:numId w:val="0"/>
        </w:numPr>
        <w:rPr>
          <w:rFonts w:ascii="Verdana" w:hAnsi="Verdana"/>
          <w:sz w:val="32"/>
          <w:szCs w:val="24"/>
          <w:lang w:val="en-GB"/>
        </w:rPr>
      </w:pPr>
      <w:r w:rsidRPr="00D817CA">
        <w:rPr>
          <w:rFonts w:ascii="Verdana" w:hAnsi="Verdana"/>
          <w:sz w:val="32"/>
          <w:szCs w:val="24"/>
          <w:lang w:val="en-GB"/>
        </w:rPr>
        <w:t xml:space="preserve">5. </w:t>
      </w:r>
      <w:r w:rsidRPr="00AE224A">
        <w:rPr>
          <w:sz w:val="32"/>
          <w:lang w:val="en-GB"/>
        </w:rPr>
        <w:t>Data selection and preservation</w:t>
      </w:r>
    </w:p>
    <w:p w:rsidR="00D728B5" w:rsidRDefault="00D728B5" w:rsidP="00D728B5">
      <w:pPr>
        <w:rPr>
          <w:szCs w:val="18"/>
          <w:lang w:val="en-GB"/>
        </w:rPr>
      </w:pPr>
      <w:r w:rsidRPr="00866EC0">
        <w:rPr>
          <w:szCs w:val="18"/>
          <w:lang w:val="en-GB"/>
        </w:rPr>
        <w:t xml:space="preserve">Research data underlying your publication needs to be preserved for (at least) 10 years so it can be consulted for integrity, verification, reproducibility and transparency purposes. </w:t>
      </w:r>
      <w:r>
        <w:rPr>
          <w:noProof/>
          <w:szCs w:val="18"/>
          <w:lang w:val="en-GB"/>
        </w:rPr>
        <w:t>The p</w:t>
      </w:r>
      <w:r w:rsidRPr="0056775E">
        <w:rPr>
          <w:noProof/>
          <w:szCs w:val="18"/>
          <w:lang w:val="en-GB"/>
        </w:rPr>
        <w:t>olicy</w:t>
      </w:r>
      <w:r>
        <w:rPr>
          <w:szCs w:val="18"/>
          <w:lang w:val="en-GB"/>
        </w:rPr>
        <w:t xml:space="preserve"> of Utrecht University and many research funders is to have as much of the research data available for reuse. Take this into account and elaborate on the necessary actions for reuse in part 6: Data </w:t>
      </w:r>
      <w:r w:rsidRPr="0056775E">
        <w:rPr>
          <w:noProof/>
          <w:szCs w:val="18"/>
          <w:lang w:val="en-GB"/>
        </w:rPr>
        <w:t>availability</w:t>
      </w:r>
      <w:r>
        <w:rPr>
          <w:szCs w:val="18"/>
          <w:lang w:val="en-GB"/>
        </w:rPr>
        <w:t xml:space="preserve"> for reuse.</w:t>
      </w:r>
    </w:p>
    <w:p w:rsidR="00D728B5" w:rsidRPr="008A175B" w:rsidRDefault="00D728B5" w:rsidP="00D728B5">
      <w:pPr>
        <w:rPr>
          <w:szCs w:val="18"/>
          <w:lang w:val="en-GB"/>
        </w:rPr>
      </w:pPr>
    </w:p>
    <w:p w:rsidR="00D728B5" w:rsidRPr="008A175B" w:rsidRDefault="00D728B5" w:rsidP="00D728B5">
      <w:pPr>
        <w:rPr>
          <w:szCs w:val="18"/>
          <w:lang w:val="en-GB"/>
        </w:rPr>
      </w:pPr>
      <w:r w:rsidRPr="00E0086B">
        <w:rPr>
          <w:b/>
          <w:szCs w:val="18"/>
          <w:lang w:val="en-GB"/>
        </w:rPr>
        <w:t>Please answer the following questions</w:t>
      </w:r>
      <w:r w:rsidRPr="008A175B">
        <w:rPr>
          <w:szCs w:val="18"/>
          <w:lang w:val="en-GB"/>
        </w:rPr>
        <w:t>:</w:t>
      </w:r>
    </w:p>
    <w:p w:rsidR="00D728B5" w:rsidRPr="00E0086B" w:rsidRDefault="00D728B5" w:rsidP="00D728B5">
      <w:pPr>
        <w:rPr>
          <w:lang w:val="en-GB"/>
        </w:rPr>
      </w:pPr>
      <w:r w:rsidRPr="00E0086B">
        <w:rPr>
          <w:lang w:val="en-GB"/>
        </w:rPr>
        <w:t>5.1. Which data should be preserved and/or shared?</w:t>
      </w:r>
    </w:p>
    <w:p w:rsidR="00D728B5" w:rsidRPr="00E0086B" w:rsidRDefault="00D728B5" w:rsidP="00D728B5">
      <w:pPr>
        <w:rPr>
          <w:lang w:val="en-GB"/>
        </w:rPr>
      </w:pPr>
      <w:r w:rsidRPr="00E0086B">
        <w:rPr>
          <w:lang w:val="en-GB"/>
        </w:rPr>
        <w:t>5.2. How and where will you keep your data for the long term?</w:t>
      </w:r>
    </w:p>
    <w:p w:rsidR="00D728B5" w:rsidRDefault="00D728B5" w:rsidP="00D728B5">
      <w:pPr>
        <w:rPr>
          <w:szCs w:val="18"/>
          <w:lang w:val="en-GB"/>
        </w:rPr>
      </w:pPr>
    </w:p>
    <w:p w:rsidR="00D728B5" w:rsidRPr="00E0086B" w:rsidRDefault="00D728B5" w:rsidP="00D728B5">
      <w:pPr>
        <w:rPr>
          <w:rFonts w:ascii="Verdana" w:eastAsia="Times New Roman" w:hAnsi="Verdana"/>
          <w:b/>
          <w:szCs w:val="20"/>
          <w:lang w:val="en-GB"/>
        </w:rPr>
      </w:pPr>
      <w:r w:rsidRPr="00E0086B">
        <w:rPr>
          <w:rFonts w:ascii="Verdana" w:eastAsia="Times New Roman" w:hAnsi="Verdana"/>
          <w:b/>
          <w:szCs w:val="20"/>
          <w:lang w:val="en-GB"/>
        </w:rPr>
        <w:t>More information</w:t>
      </w:r>
    </w:p>
    <w:p w:rsidR="00D728B5" w:rsidRDefault="00C177CD" w:rsidP="00D728B5">
      <w:pPr>
        <w:rPr>
          <w:rFonts w:ascii="Helvetica" w:hAnsi="Helvetica" w:cs="Helvetica"/>
          <w:color w:val="333333"/>
          <w:sz w:val="21"/>
          <w:szCs w:val="21"/>
          <w:shd w:val="clear" w:color="auto" w:fill="FFFFFF"/>
          <w:lang w:val="en-US"/>
        </w:rPr>
      </w:pPr>
      <w:r w:rsidRPr="00C177CD">
        <w:rPr>
          <w:rFonts w:ascii="Helvetica" w:hAnsi="Helvetica" w:cs="Helvetica"/>
          <w:color w:val="333333"/>
          <w:sz w:val="21"/>
          <w:szCs w:val="21"/>
          <w:shd w:val="clear" w:color="auto" w:fill="FFFFFF"/>
          <w:lang w:val="en-US"/>
        </w:rPr>
        <w:t>If you want more information on data selection and preservation you can check the </w:t>
      </w:r>
      <w:hyperlink r:id="rId27" w:tgtFrame="_blank" w:history="1">
        <w:r w:rsidRPr="00C177CD">
          <w:rPr>
            <w:rStyle w:val="Hyperlink"/>
            <w:rFonts w:ascii="Helvetica" w:hAnsi="Helvetica" w:cs="Helvetica"/>
            <w:color w:val="F49700"/>
            <w:sz w:val="21"/>
            <w:szCs w:val="21"/>
            <w:shd w:val="clear" w:color="auto" w:fill="FFFFFF"/>
            <w:lang w:val="en-US"/>
          </w:rPr>
          <w:t>RDM website of Utrecht University</w:t>
        </w:r>
      </w:hyperlink>
      <w:r w:rsidRPr="00C177CD">
        <w:rPr>
          <w:rFonts w:ascii="Helvetica" w:hAnsi="Helvetica" w:cs="Helvetica"/>
          <w:color w:val="333333"/>
          <w:sz w:val="21"/>
          <w:szCs w:val="21"/>
          <w:shd w:val="clear" w:color="auto" w:fill="FFFFFF"/>
          <w:lang w:val="en-US"/>
        </w:rPr>
        <w:t>.</w:t>
      </w:r>
    </w:p>
    <w:p w:rsidR="00C177CD" w:rsidRPr="00C177CD" w:rsidRDefault="00C177CD" w:rsidP="00D728B5">
      <w:pPr>
        <w:rPr>
          <w:lang w:val="en-US"/>
        </w:rPr>
      </w:pPr>
    </w:p>
    <w:p w:rsidR="00D728B5" w:rsidRPr="00AC7ECF" w:rsidRDefault="00D728B5" w:rsidP="00D728B5">
      <w:pPr>
        <w:rPr>
          <w:b/>
          <w:sz w:val="22"/>
          <w:lang w:val="en-GB"/>
        </w:rPr>
      </w:pPr>
      <w:r w:rsidRPr="00AC7ECF">
        <w:rPr>
          <w:b/>
          <w:sz w:val="22"/>
          <w:lang w:val="en-GB"/>
        </w:rPr>
        <w:t>5.1. Which data should be preserved and/or shared?</w:t>
      </w:r>
    </w:p>
    <w:p w:rsidR="00D728B5" w:rsidRDefault="00D728B5" w:rsidP="00D728B5">
      <w:pPr>
        <w:autoSpaceDE w:val="0"/>
        <w:autoSpaceDN w:val="0"/>
        <w:adjustRightInd w:val="0"/>
        <w:rPr>
          <w:rFonts w:ascii="Verdana" w:hAnsi="Verdana"/>
          <w:szCs w:val="18"/>
          <w:lang w:val="en-GB"/>
        </w:rPr>
      </w:pPr>
    </w:p>
    <w:p w:rsidR="00D728B5" w:rsidRDefault="00D728B5" w:rsidP="00D728B5">
      <w:pPr>
        <w:rPr>
          <w:szCs w:val="18"/>
          <w:lang w:val="en-GB"/>
        </w:rPr>
      </w:pPr>
      <w:r>
        <w:rPr>
          <w:szCs w:val="18"/>
          <w:lang w:val="en-GB"/>
        </w:rPr>
        <w:t>Describe the content of the data package you will preserve for the long term and indicate how it will be possible to reproduce your findings.</w:t>
      </w:r>
    </w:p>
    <w:p w:rsidR="00D728B5" w:rsidRPr="008A175B" w:rsidRDefault="00D728B5" w:rsidP="00D728B5">
      <w:pPr>
        <w:rPr>
          <w:szCs w:val="18"/>
          <w:lang w:val="en-GB"/>
        </w:rPr>
      </w:pPr>
    </w:p>
    <w:p w:rsidR="00D728B5" w:rsidRDefault="00D728B5" w:rsidP="00D728B5">
      <w:pPr>
        <w:rPr>
          <w:b/>
          <w:color w:val="E36C0A" w:themeColor="accent6" w:themeShade="BF"/>
          <w:szCs w:val="18"/>
          <w:lang w:val="en-US"/>
        </w:rPr>
      </w:pPr>
      <w:r w:rsidRPr="009E43EF">
        <w:rPr>
          <w:b/>
          <w:color w:val="E36C0A" w:themeColor="accent6" w:themeShade="BF"/>
          <w:szCs w:val="18"/>
          <w:lang w:val="en-GB"/>
        </w:rPr>
        <w:t>UU Guidance</w:t>
      </w:r>
      <w:r w:rsidRPr="009E43EF">
        <w:rPr>
          <w:b/>
          <w:color w:val="E36C0A" w:themeColor="accent6" w:themeShade="BF"/>
          <w:szCs w:val="18"/>
          <w:lang w:val="en-US"/>
        </w:rPr>
        <w:t xml:space="preserve"> </w:t>
      </w:r>
    </w:p>
    <w:p w:rsidR="00D728B5" w:rsidRPr="00B15C65" w:rsidRDefault="00C177CD" w:rsidP="00D728B5">
      <w:pPr>
        <w:rPr>
          <w:color w:val="E36C0A" w:themeColor="accent6" w:themeShade="BF"/>
          <w:lang w:val="en-GB"/>
        </w:rPr>
      </w:pPr>
      <w:r w:rsidRPr="00C177CD">
        <w:rPr>
          <w:color w:val="E36C0A" w:themeColor="accent6" w:themeShade="BF"/>
          <w:lang w:val="en-US"/>
        </w:rPr>
        <w:t>According to </w:t>
      </w:r>
      <w:hyperlink r:id="rId28" w:tgtFrame="_blank" w:history="1">
        <w:r w:rsidRPr="00C177CD">
          <w:rPr>
            <w:rStyle w:val="Hyperlink"/>
            <w:lang w:val="en-US"/>
          </w:rPr>
          <w:t>University policy framework for research data</w:t>
        </w:r>
      </w:hyperlink>
      <w:r w:rsidR="00D728B5">
        <w:rPr>
          <w:color w:val="E36C0A" w:themeColor="accent6" w:themeShade="BF"/>
          <w:lang w:val="en-GB"/>
        </w:rPr>
        <w:t xml:space="preserve">, your data </w:t>
      </w:r>
      <w:r w:rsidR="00D728B5" w:rsidRPr="00AC7ECF">
        <w:rPr>
          <w:color w:val="E36C0A" w:themeColor="accent6" w:themeShade="BF"/>
          <w:lang w:val="en-GB"/>
        </w:rPr>
        <w:t xml:space="preserve">needs to be stored for at least 10 years. </w:t>
      </w:r>
      <w:r w:rsidR="00D728B5">
        <w:rPr>
          <w:color w:val="E36C0A" w:themeColor="accent6" w:themeShade="BF"/>
          <w:lang w:val="en-GB"/>
        </w:rPr>
        <w:t xml:space="preserve">This is in </w:t>
      </w:r>
      <w:r w:rsidR="00D728B5" w:rsidRPr="00B15C65">
        <w:rPr>
          <w:color w:val="E36C0A" w:themeColor="accent6" w:themeShade="BF"/>
          <w:lang w:val="en-GB"/>
        </w:rPr>
        <w:t>line with The Netherlands Code of Conduct for Scientific Practice.</w:t>
      </w:r>
      <w:r w:rsidR="00D728B5">
        <w:rPr>
          <w:color w:val="E36C0A" w:themeColor="accent6" w:themeShade="BF"/>
          <w:lang w:val="en-GB"/>
        </w:rPr>
        <w:t xml:space="preserve"> D</w:t>
      </w:r>
      <w:r w:rsidR="00D728B5" w:rsidRPr="00AC7ECF">
        <w:rPr>
          <w:color w:val="E36C0A" w:themeColor="accent6" w:themeShade="BF"/>
          <w:lang w:val="en-GB"/>
        </w:rPr>
        <w:t xml:space="preserve">ecide what data to preserve and what data to dispose of after the end of </w:t>
      </w:r>
      <w:r w:rsidR="00D728B5">
        <w:rPr>
          <w:color w:val="E36C0A" w:themeColor="accent6" w:themeShade="BF"/>
          <w:lang w:val="en-GB"/>
        </w:rPr>
        <w:t>your</w:t>
      </w:r>
      <w:r w:rsidR="00D728B5" w:rsidRPr="00AC7ECF">
        <w:rPr>
          <w:color w:val="E36C0A" w:themeColor="accent6" w:themeShade="BF"/>
          <w:lang w:val="en-GB"/>
        </w:rPr>
        <w:t xml:space="preserve"> project.</w:t>
      </w:r>
      <w:r w:rsidR="00D728B5">
        <w:rPr>
          <w:color w:val="E36C0A" w:themeColor="accent6" w:themeShade="BF"/>
          <w:lang w:val="en-GB"/>
        </w:rPr>
        <w:t xml:space="preserve"> </w:t>
      </w:r>
    </w:p>
    <w:p w:rsidR="00D728B5" w:rsidRDefault="00D728B5" w:rsidP="00D728B5">
      <w:pPr>
        <w:autoSpaceDE w:val="0"/>
        <w:autoSpaceDN w:val="0"/>
        <w:adjustRightInd w:val="0"/>
        <w:rPr>
          <w:color w:val="E36C0A" w:themeColor="accent6" w:themeShade="BF"/>
          <w:lang w:val="en-GB"/>
        </w:rPr>
      </w:pPr>
    </w:p>
    <w:p w:rsidR="00D728B5" w:rsidRDefault="00D728B5" w:rsidP="00D728B5">
      <w:pPr>
        <w:autoSpaceDE w:val="0"/>
        <w:autoSpaceDN w:val="0"/>
        <w:adjustRightInd w:val="0"/>
        <w:rPr>
          <w:color w:val="E36C0A" w:themeColor="accent6" w:themeShade="BF"/>
          <w:lang w:val="en-GB"/>
        </w:rPr>
      </w:pPr>
      <w:r>
        <w:rPr>
          <w:color w:val="E36C0A" w:themeColor="accent6" w:themeShade="BF"/>
          <w:lang w:val="en-GB"/>
        </w:rPr>
        <w:t xml:space="preserve">Whether </w:t>
      </w:r>
      <w:r w:rsidRPr="00DE753A">
        <w:rPr>
          <w:color w:val="E36C0A" w:themeColor="accent6" w:themeShade="BF"/>
          <w:lang w:val="en-GB"/>
        </w:rPr>
        <w:t>data is worth</w:t>
      </w:r>
      <w:r>
        <w:rPr>
          <w:color w:val="E36C0A" w:themeColor="accent6" w:themeShade="BF"/>
          <w:lang w:val="en-GB"/>
        </w:rPr>
        <w:t xml:space="preserve"> to preserve</w:t>
      </w:r>
      <w:r w:rsidRPr="00DE753A">
        <w:rPr>
          <w:color w:val="E36C0A" w:themeColor="accent6" w:themeShade="BF"/>
          <w:lang w:val="en-GB"/>
        </w:rPr>
        <w:t xml:space="preserve"> </w:t>
      </w:r>
      <w:r>
        <w:rPr>
          <w:color w:val="E36C0A" w:themeColor="accent6" w:themeShade="BF"/>
          <w:lang w:val="en-GB"/>
        </w:rPr>
        <w:t>for the long term depends on the</w:t>
      </w:r>
      <w:r w:rsidRPr="00AC7ECF">
        <w:rPr>
          <w:color w:val="E36C0A" w:themeColor="accent6" w:themeShade="BF"/>
          <w:lang w:val="en-GB"/>
        </w:rPr>
        <w:t xml:space="preserve"> requirements or policies of </w:t>
      </w:r>
      <w:r>
        <w:rPr>
          <w:color w:val="E36C0A" w:themeColor="accent6" w:themeShade="BF"/>
          <w:lang w:val="en-GB"/>
        </w:rPr>
        <w:t>your</w:t>
      </w:r>
      <w:r w:rsidRPr="00AC7ECF">
        <w:rPr>
          <w:color w:val="E36C0A" w:themeColor="accent6" w:themeShade="BF"/>
          <w:lang w:val="en-GB"/>
        </w:rPr>
        <w:t xml:space="preserve"> discipline, the type of data created</w:t>
      </w:r>
      <w:r>
        <w:rPr>
          <w:color w:val="E36C0A" w:themeColor="accent6" w:themeShade="BF"/>
          <w:lang w:val="en-GB"/>
        </w:rPr>
        <w:t>, if it is possible to preserve it,</w:t>
      </w:r>
      <w:r w:rsidRPr="00AC7ECF">
        <w:rPr>
          <w:color w:val="E36C0A" w:themeColor="accent6" w:themeShade="BF"/>
          <w:lang w:val="en-GB"/>
        </w:rPr>
        <w:t xml:space="preserve"> and whether further work or publications will be based on </w:t>
      </w:r>
      <w:r>
        <w:rPr>
          <w:color w:val="E36C0A" w:themeColor="accent6" w:themeShade="BF"/>
          <w:lang w:val="en-GB"/>
        </w:rPr>
        <w:t>the data</w:t>
      </w:r>
      <w:r>
        <w:rPr>
          <w:color w:val="E36C0A" w:themeColor="accent6" w:themeShade="BF"/>
          <w:lang w:val="en-US"/>
        </w:rPr>
        <w:t>.</w:t>
      </w:r>
      <w:r w:rsidRPr="00AC7ECF">
        <w:rPr>
          <w:color w:val="E36C0A" w:themeColor="accent6" w:themeShade="BF"/>
          <w:lang w:val="en-US"/>
        </w:rPr>
        <w:t xml:space="preserve"> </w:t>
      </w:r>
      <w:r>
        <w:rPr>
          <w:color w:val="E36C0A" w:themeColor="accent6" w:themeShade="BF"/>
          <w:lang w:val="en-US"/>
        </w:rPr>
        <w:t>For d</w:t>
      </w:r>
      <w:r w:rsidRPr="00AC7ECF">
        <w:rPr>
          <w:color w:val="E36C0A" w:themeColor="accent6" w:themeShade="BF"/>
          <w:lang w:val="en-US"/>
        </w:rPr>
        <w:t>ata that by their nature cannot be re-measured, efforts should be made to retain them indefinitely.</w:t>
      </w:r>
    </w:p>
    <w:p w:rsidR="00D728B5" w:rsidRDefault="00D728B5" w:rsidP="00D728B5">
      <w:pPr>
        <w:autoSpaceDE w:val="0"/>
        <w:autoSpaceDN w:val="0"/>
        <w:adjustRightInd w:val="0"/>
        <w:rPr>
          <w:color w:val="E36C0A" w:themeColor="accent6" w:themeShade="BF"/>
          <w:lang w:val="en-GB"/>
        </w:rPr>
      </w:pPr>
    </w:p>
    <w:p w:rsidR="00D728B5" w:rsidRPr="00AC7ECF" w:rsidRDefault="00D728B5" w:rsidP="00D728B5">
      <w:pPr>
        <w:autoSpaceDE w:val="0"/>
        <w:autoSpaceDN w:val="0"/>
        <w:adjustRightInd w:val="0"/>
        <w:rPr>
          <w:color w:val="E36C0A" w:themeColor="accent6" w:themeShade="BF"/>
          <w:lang w:val="en-GB"/>
        </w:rPr>
      </w:pPr>
    </w:p>
    <w:p w:rsidR="00D728B5" w:rsidRDefault="00D728B5" w:rsidP="00D728B5">
      <w:pPr>
        <w:autoSpaceDE w:val="0"/>
        <w:autoSpaceDN w:val="0"/>
        <w:adjustRightInd w:val="0"/>
        <w:rPr>
          <w:color w:val="E36C0A" w:themeColor="accent6" w:themeShade="BF"/>
          <w:lang w:val="en-GB"/>
        </w:rPr>
      </w:pPr>
      <w:r w:rsidRPr="00AC7ECF">
        <w:rPr>
          <w:color w:val="E36C0A" w:themeColor="accent6" w:themeShade="BF"/>
          <w:lang w:val="en-GB"/>
        </w:rPr>
        <w:t xml:space="preserve">Data that needs to be </w:t>
      </w:r>
      <w:r>
        <w:rPr>
          <w:color w:val="E36C0A" w:themeColor="accent6" w:themeShade="BF"/>
          <w:lang w:val="en-GB"/>
        </w:rPr>
        <w:t>preserved</w:t>
      </w:r>
      <w:r w:rsidRPr="00AC7ECF">
        <w:rPr>
          <w:color w:val="E36C0A" w:themeColor="accent6" w:themeShade="BF"/>
          <w:lang w:val="en-GB"/>
        </w:rPr>
        <w:t xml:space="preserve"> should be stored in a </w:t>
      </w:r>
      <w:r>
        <w:rPr>
          <w:color w:val="E36C0A" w:themeColor="accent6" w:themeShade="BF"/>
          <w:lang w:val="en-GB"/>
        </w:rPr>
        <w:t>‘</w:t>
      </w:r>
      <w:r w:rsidRPr="00AC7ECF">
        <w:rPr>
          <w:color w:val="E36C0A" w:themeColor="accent6" w:themeShade="BF"/>
          <w:lang w:val="en-GB"/>
        </w:rPr>
        <w:t>data package</w:t>
      </w:r>
      <w:r>
        <w:rPr>
          <w:color w:val="E36C0A" w:themeColor="accent6" w:themeShade="BF"/>
          <w:lang w:val="en-GB"/>
        </w:rPr>
        <w:t>’</w:t>
      </w:r>
      <w:r w:rsidRPr="00AC7ECF">
        <w:rPr>
          <w:color w:val="E36C0A" w:themeColor="accent6" w:themeShade="BF"/>
          <w:lang w:val="en-GB"/>
        </w:rPr>
        <w:t xml:space="preserve"> with all relevant describing information needed </w:t>
      </w:r>
      <w:r>
        <w:rPr>
          <w:color w:val="E36C0A" w:themeColor="accent6" w:themeShade="BF"/>
          <w:lang w:val="en-GB"/>
        </w:rPr>
        <w:t>to reproduce findings (</w:t>
      </w:r>
      <w:r w:rsidRPr="00AC7ECF">
        <w:rPr>
          <w:color w:val="E36C0A" w:themeColor="accent6" w:themeShade="BF"/>
          <w:lang w:val="en-GB"/>
        </w:rPr>
        <w:t>e.g. documentation files</w:t>
      </w:r>
      <w:r>
        <w:rPr>
          <w:color w:val="E36C0A" w:themeColor="accent6" w:themeShade="BF"/>
          <w:lang w:val="en-GB"/>
        </w:rPr>
        <w:t xml:space="preserve"> such as code, methods)</w:t>
      </w:r>
      <w:r w:rsidRPr="00AC7ECF">
        <w:rPr>
          <w:color w:val="E36C0A" w:themeColor="accent6" w:themeShade="BF"/>
          <w:lang w:val="en-GB"/>
        </w:rPr>
        <w:t>.</w:t>
      </w:r>
    </w:p>
    <w:p w:rsidR="00D728B5" w:rsidRDefault="00D728B5" w:rsidP="00D728B5">
      <w:pPr>
        <w:rPr>
          <w:color w:val="E36C0A" w:themeColor="accent6" w:themeShade="BF"/>
          <w:lang w:val="en-GB"/>
        </w:rPr>
      </w:pPr>
    </w:p>
    <w:p w:rsidR="00D728B5" w:rsidRDefault="00D728B5" w:rsidP="00D728B5">
      <w:pPr>
        <w:autoSpaceDE w:val="0"/>
        <w:autoSpaceDN w:val="0"/>
        <w:adjustRightInd w:val="0"/>
        <w:rPr>
          <w:color w:val="E36C0A" w:themeColor="accent6" w:themeShade="BF"/>
          <w:lang w:val="en-GB"/>
        </w:rPr>
      </w:pPr>
      <w:r>
        <w:rPr>
          <w:color w:val="E36C0A" w:themeColor="accent6" w:themeShade="BF"/>
          <w:lang w:val="en-GB"/>
        </w:rPr>
        <w:t xml:space="preserve">A retention period of at least 10 years </w:t>
      </w:r>
      <w:r w:rsidRPr="00AC7ECF">
        <w:rPr>
          <w:color w:val="E36C0A" w:themeColor="accent6" w:themeShade="BF"/>
          <w:lang w:val="en-GB"/>
        </w:rPr>
        <w:t xml:space="preserve">may not always be viable or realistic. Sometimes data needs to be destroyed. This </w:t>
      </w:r>
      <w:r>
        <w:rPr>
          <w:color w:val="E36C0A" w:themeColor="accent6" w:themeShade="BF"/>
          <w:lang w:val="en-GB"/>
        </w:rPr>
        <w:t>may have</w:t>
      </w:r>
      <w:r w:rsidRPr="00AC7ECF">
        <w:rPr>
          <w:color w:val="E36C0A" w:themeColor="accent6" w:themeShade="BF"/>
          <w:lang w:val="en-GB"/>
        </w:rPr>
        <w:t xml:space="preserve"> different reasons</w:t>
      </w:r>
      <w:r>
        <w:rPr>
          <w:color w:val="E36C0A" w:themeColor="accent6" w:themeShade="BF"/>
          <w:lang w:val="en-GB"/>
        </w:rPr>
        <w:t xml:space="preserve"> (</w:t>
      </w:r>
      <w:r w:rsidRPr="00AC7ECF">
        <w:rPr>
          <w:color w:val="E36C0A" w:themeColor="accent6" w:themeShade="BF"/>
          <w:lang w:val="en-GB"/>
        </w:rPr>
        <w:t>contractual, legal or regulatory</w:t>
      </w:r>
      <w:r>
        <w:rPr>
          <w:color w:val="E36C0A" w:themeColor="accent6" w:themeShade="BF"/>
          <w:lang w:val="en-GB"/>
        </w:rPr>
        <w:t xml:space="preserve">). </w:t>
      </w:r>
      <w:r w:rsidRPr="00AC7ECF">
        <w:rPr>
          <w:color w:val="E36C0A" w:themeColor="accent6" w:themeShade="BF"/>
          <w:lang w:val="en-GB"/>
        </w:rPr>
        <w:t xml:space="preserve"> </w:t>
      </w:r>
    </w:p>
    <w:p w:rsidR="00D728B5" w:rsidRDefault="00D728B5" w:rsidP="00D728B5">
      <w:pPr>
        <w:autoSpaceDE w:val="0"/>
        <w:autoSpaceDN w:val="0"/>
        <w:adjustRightInd w:val="0"/>
        <w:rPr>
          <w:color w:val="E36C0A" w:themeColor="accent6" w:themeShade="BF"/>
          <w:lang w:val="en-GB"/>
        </w:rPr>
      </w:pPr>
    </w:p>
    <w:p w:rsidR="00D728B5" w:rsidRPr="00B601FE" w:rsidRDefault="00D728B5" w:rsidP="00D728B5">
      <w:pPr>
        <w:rPr>
          <w:color w:val="E36C0A" w:themeColor="accent6" w:themeShade="BF"/>
          <w:lang w:val="en-GB"/>
        </w:rPr>
      </w:pPr>
      <w:r>
        <w:rPr>
          <w:color w:val="E36C0A" w:themeColor="accent6" w:themeShade="BF"/>
          <w:lang w:val="en-GB"/>
        </w:rPr>
        <w:t>Also, d</w:t>
      </w:r>
      <w:r w:rsidRPr="00B601FE">
        <w:rPr>
          <w:color w:val="E36C0A" w:themeColor="accent6" w:themeShade="BF"/>
          <w:lang w:val="en-GB"/>
        </w:rPr>
        <w:t xml:space="preserve">ata </w:t>
      </w:r>
      <w:r>
        <w:rPr>
          <w:color w:val="E36C0A" w:themeColor="accent6" w:themeShade="BF"/>
          <w:lang w:val="en-GB"/>
        </w:rPr>
        <w:t>could</w:t>
      </w:r>
      <w:r w:rsidRPr="00B601FE">
        <w:rPr>
          <w:color w:val="E36C0A" w:themeColor="accent6" w:themeShade="BF"/>
          <w:lang w:val="en-GB"/>
        </w:rPr>
        <w:t xml:space="preserve"> already </w:t>
      </w:r>
      <w:r>
        <w:rPr>
          <w:color w:val="E36C0A" w:themeColor="accent6" w:themeShade="BF"/>
          <w:lang w:val="en-GB"/>
        </w:rPr>
        <w:t xml:space="preserve">be </w:t>
      </w:r>
      <w:r w:rsidRPr="00B601FE">
        <w:rPr>
          <w:color w:val="E36C0A" w:themeColor="accent6" w:themeShade="BF"/>
          <w:lang w:val="en-GB"/>
        </w:rPr>
        <w:t>preserved by others and is available elsewhere;</w:t>
      </w:r>
    </w:p>
    <w:p w:rsidR="00D728B5" w:rsidRPr="00B601FE" w:rsidRDefault="00D728B5" w:rsidP="00D728B5">
      <w:pPr>
        <w:pStyle w:val="Lijstalinea"/>
        <w:rPr>
          <w:color w:val="E36C0A" w:themeColor="accent6" w:themeShade="BF"/>
          <w:lang w:val="en-GB"/>
        </w:rPr>
      </w:pPr>
      <w:r w:rsidRPr="00B601FE">
        <w:rPr>
          <w:color w:val="E36C0A" w:themeColor="accent6" w:themeShade="BF"/>
          <w:lang w:val="en-GB"/>
        </w:rPr>
        <w:t xml:space="preserve">It </w:t>
      </w:r>
      <w:r>
        <w:rPr>
          <w:color w:val="E36C0A" w:themeColor="accent6" w:themeShade="BF"/>
          <w:lang w:val="en-GB"/>
        </w:rPr>
        <w:t>can be</w:t>
      </w:r>
      <w:r w:rsidRPr="00B601FE">
        <w:rPr>
          <w:color w:val="E36C0A" w:themeColor="accent6" w:themeShade="BF"/>
          <w:lang w:val="en-GB"/>
        </w:rPr>
        <w:t xml:space="preserve"> cheaper or easier to reproduce the data than it is to preserve it;</w:t>
      </w:r>
    </w:p>
    <w:p w:rsidR="00D728B5" w:rsidRPr="00B601FE" w:rsidRDefault="00D728B5" w:rsidP="00D728B5">
      <w:pPr>
        <w:rPr>
          <w:color w:val="E36C0A" w:themeColor="accent6" w:themeShade="BF"/>
          <w:lang w:val="en-GB"/>
        </w:rPr>
      </w:pPr>
      <w:r w:rsidRPr="00B601FE">
        <w:rPr>
          <w:color w:val="E36C0A" w:themeColor="accent6" w:themeShade="BF"/>
          <w:lang w:val="en-GB"/>
        </w:rPr>
        <w:t xml:space="preserve">There is too much raw data and processed data alone are sufficient for reproducibility. </w:t>
      </w:r>
    </w:p>
    <w:p w:rsidR="00D728B5" w:rsidRPr="00AC7ECF" w:rsidRDefault="00D728B5" w:rsidP="00D728B5">
      <w:pPr>
        <w:autoSpaceDE w:val="0"/>
        <w:autoSpaceDN w:val="0"/>
        <w:adjustRightInd w:val="0"/>
        <w:rPr>
          <w:rFonts w:ascii="Calibri" w:hAnsi="Calibri" w:cs="Calibri"/>
          <w:color w:val="E36C0A" w:themeColor="accent6" w:themeShade="BF"/>
          <w:sz w:val="22"/>
          <w:lang w:val="en-GB"/>
        </w:rPr>
      </w:pPr>
    </w:p>
    <w:p w:rsidR="00D728B5" w:rsidRPr="003A33B8" w:rsidRDefault="00D728B5" w:rsidP="00D728B5">
      <w:pPr>
        <w:rPr>
          <w:color w:val="E36C0A" w:themeColor="accent6" w:themeShade="BF"/>
          <w:szCs w:val="18"/>
          <w:lang w:val="en-US"/>
        </w:rPr>
      </w:pPr>
      <w:r w:rsidRPr="003A33B8">
        <w:rPr>
          <w:color w:val="E36C0A" w:themeColor="accent6" w:themeShade="BF"/>
          <w:szCs w:val="18"/>
          <w:lang w:val="en-US"/>
        </w:rPr>
        <w:t>Make sure that you:</w:t>
      </w:r>
      <w:r w:rsidRPr="003A33B8">
        <w:rPr>
          <w:color w:val="E36C0A" w:themeColor="accent6" w:themeShade="BF"/>
          <w:szCs w:val="18"/>
          <w:lang w:val="en-US"/>
        </w:rPr>
        <w:br/>
      </w:r>
    </w:p>
    <w:p w:rsidR="00D728B5" w:rsidRDefault="00D728B5" w:rsidP="00FD1952">
      <w:pPr>
        <w:pStyle w:val="Lijstalinea"/>
        <w:numPr>
          <w:ilvl w:val="0"/>
          <w:numId w:val="8"/>
        </w:numPr>
        <w:rPr>
          <w:color w:val="E36C0A" w:themeColor="accent6" w:themeShade="BF"/>
          <w:szCs w:val="18"/>
          <w:lang w:val="en-GB"/>
        </w:rPr>
      </w:pPr>
      <w:r>
        <w:rPr>
          <w:color w:val="E36C0A" w:themeColor="accent6" w:themeShade="BF"/>
          <w:szCs w:val="18"/>
          <w:lang w:val="en-GB"/>
        </w:rPr>
        <w:t>Describe w</w:t>
      </w:r>
      <w:r w:rsidRPr="00AC7ECF">
        <w:rPr>
          <w:color w:val="E36C0A" w:themeColor="accent6" w:themeShade="BF"/>
          <w:szCs w:val="18"/>
          <w:lang w:val="en-GB"/>
        </w:rPr>
        <w:t xml:space="preserve">hich criteria you </w:t>
      </w:r>
      <w:r>
        <w:rPr>
          <w:color w:val="E36C0A" w:themeColor="accent6" w:themeShade="BF"/>
          <w:szCs w:val="18"/>
          <w:lang w:val="en-GB"/>
        </w:rPr>
        <w:t xml:space="preserve">will </w:t>
      </w:r>
      <w:r w:rsidRPr="00AC7ECF">
        <w:rPr>
          <w:color w:val="E36C0A" w:themeColor="accent6" w:themeShade="BF"/>
          <w:szCs w:val="18"/>
          <w:lang w:val="en-GB"/>
        </w:rPr>
        <w:t xml:space="preserve">use to decide which data has to be </w:t>
      </w:r>
      <w:r>
        <w:rPr>
          <w:color w:val="E36C0A" w:themeColor="accent6" w:themeShade="BF"/>
          <w:szCs w:val="18"/>
          <w:lang w:val="en-GB"/>
        </w:rPr>
        <w:t xml:space="preserve">preserved for </w:t>
      </w:r>
      <w:r w:rsidRPr="00AC7ECF">
        <w:rPr>
          <w:color w:val="E36C0A" w:themeColor="accent6" w:themeShade="BF"/>
          <w:szCs w:val="18"/>
          <w:lang w:val="en-GB"/>
        </w:rPr>
        <w:t>long-term access</w:t>
      </w:r>
      <w:r>
        <w:rPr>
          <w:color w:val="E36C0A" w:themeColor="accent6" w:themeShade="BF"/>
          <w:szCs w:val="18"/>
          <w:lang w:val="en-GB"/>
        </w:rPr>
        <w:t>;</w:t>
      </w:r>
      <w:r w:rsidRPr="00AC7ECF">
        <w:rPr>
          <w:color w:val="E36C0A" w:themeColor="accent6" w:themeShade="BF"/>
          <w:szCs w:val="18"/>
          <w:lang w:val="en-GB"/>
        </w:rPr>
        <w:t xml:space="preserve"> </w:t>
      </w:r>
    </w:p>
    <w:p w:rsidR="00D728B5" w:rsidRDefault="00D728B5" w:rsidP="00FD1952">
      <w:pPr>
        <w:pStyle w:val="Lijstalinea"/>
        <w:numPr>
          <w:ilvl w:val="0"/>
          <w:numId w:val="8"/>
        </w:numPr>
        <w:rPr>
          <w:color w:val="E36C0A" w:themeColor="accent6" w:themeShade="BF"/>
          <w:szCs w:val="18"/>
          <w:lang w:val="en-GB"/>
        </w:rPr>
      </w:pPr>
      <w:r w:rsidRPr="00111E96">
        <w:rPr>
          <w:color w:val="E36C0A" w:themeColor="accent6" w:themeShade="BF"/>
          <w:szCs w:val="18"/>
          <w:lang w:val="en-GB"/>
        </w:rPr>
        <w:t>Indicate w</w:t>
      </w:r>
      <w:r>
        <w:rPr>
          <w:color w:val="E36C0A" w:themeColor="accent6" w:themeShade="BF"/>
          <w:szCs w:val="18"/>
          <w:lang w:val="en-GB"/>
        </w:rPr>
        <w:t>hich</w:t>
      </w:r>
      <w:r w:rsidRPr="00111E96">
        <w:rPr>
          <w:color w:val="E36C0A" w:themeColor="accent6" w:themeShade="BF"/>
          <w:szCs w:val="18"/>
          <w:lang w:val="en-GB"/>
        </w:rPr>
        <w:t xml:space="preserve"> data and supportive files (like the necessary software to open the files) you will keep for at least 10 years</w:t>
      </w:r>
      <w:r>
        <w:rPr>
          <w:color w:val="E36C0A" w:themeColor="accent6" w:themeShade="BF"/>
          <w:szCs w:val="18"/>
          <w:lang w:val="en-GB"/>
        </w:rPr>
        <w:t>;</w:t>
      </w:r>
      <w:r w:rsidRPr="00111E96">
        <w:rPr>
          <w:color w:val="E36C0A" w:themeColor="accent6" w:themeShade="BF"/>
          <w:szCs w:val="18"/>
          <w:lang w:val="en-GB"/>
        </w:rPr>
        <w:t xml:space="preserve"> </w:t>
      </w:r>
    </w:p>
    <w:p w:rsidR="00D728B5" w:rsidRPr="00111E96" w:rsidRDefault="00D728B5" w:rsidP="00FD1952">
      <w:pPr>
        <w:pStyle w:val="Lijstalinea"/>
        <w:numPr>
          <w:ilvl w:val="0"/>
          <w:numId w:val="8"/>
        </w:numPr>
        <w:rPr>
          <w:color w:val="E36C0A" w:themeColor="accent6" w:themeShade="BF"/>
          <w:szCs w:val="18"/>
          <w:lang w:val="en-GB"/>
        </w:rPr>
      </w:pPr>
      <w:r>
        <w:rPr>
          <w:color w:val="E36C0A" w:themeColor="accent6" w:themeShade="BF"/>
          <w:szCs w:val="18"/>
          <w:lang w:val="en-GB"/>
        </w:rPr>
        <w:t>State i</w:t>
      </w:r>
      <w:r w:rsidRPr="00111E96">
        <w:rPr>
          <w:color w:val="E36C0A" w:themeColor="accent6" w:themeShade="BF"/>
          <w:szCs w:val="18"/>
          <w:lang w:val="en-GB"/>
        </w:rPr>
        <w:t>f any data must be destroyed</w:t>
      </w:r>
      <w:r>
        <w:rPr>
          <w:color w:val="E36C0A" w:themeColor="accent6" w:themeShade="BF"/>
          <w:szCs w:val="18"/>
          <w:lang w:val="en-GB"/>
        </w:rPr>
        <w:t xml:space="preserve"> and if so, </w:t>
      </w:r>
      <w:r w:rsidRPr="00111E96">
        <w:rPr>
          <w:color w:val="E36C0A" w:themeColor="accent6" w:themeShade="BF"/>
          <w:szCs w:val="18"/>
          <w:lang w:val="en-GB"/>
        </w:rPr>
        <w:t>state which data and why</w:t>
      </w:r>
      <w:r>
        <w:rPr>
          <w:color w:val="E36C0A" w:themeColor="accent6" w:themeShade="BF"/>
          <w:szCs w:val="18"/>
          <w:lang w:val="en-GB"/>
        </w:rPr>
        <w:t>.</w:t>
      </w:r>
    </w:p>
    <w:p w:rsidR="00D728B5" w:rsidRPr="00AC7ECF" w:rsidRDefault="00D728B5" w:rsidP="00D728B5">
      <w:pPr>
        <w:rPr>
          <w:color w:val="E36C0A" w:themeColor="accent6" w:themeShade="BF"/>
          <w:szCs w:val="18"/>
          <w:lang w:val="en-US"/>
        </w:rPr>
      </w:pPr>
    </w:p>
    <w:p w:rsidR="00D728B5" w:rsidRPr="00041325" w:rsidRDefault="00D728B5" w:rsidP="00D728B5">
      <w:pPr>
        <w:rPr>
          <w:lang w:val="en-US"/>
        </w:rPr>
      </w:pPr>
    </w:p>
    <w:p w:rsidR="00D728B5" w:rsidRPr="001C7306" w:rsidRDefault="00D728B5" w:rsidP="00D728B5">
      <w:pPr>
        <w:rPr>
          <w:b/>
          <w:lang w:val="en-US"/>
        </w:rPr>
      </w:pPr>
      <w:r w:rsidRPr="001C7306">
        <w:rPr>
          <w:b/>
          <w:lang w:val="en-US"/>
        </w:rPr>
        <w:t>Example answer</w:t>
      </w:r>
    </w:p>
    <w:p w:rsidR="00D728B5" w:rsidRDefault="00D728B5" w:rsidP="00D728B5">
      <w:pPr>
        <w:rPr>
          <w:lang w:val="en-US"/>
        </w:rPr>
      </w:pPr>
      <w:r w:rsidRPr="001C7306">
        <w:rPr>
          <w:lang w:val="en-US"/>
        </w:rPr>
        <w:t xml:space="preserve">I’ll make sure that </w:t>
      </w:r>
      <w:r>
        <w:rPr>
          <w:lang w:val="en-US"/>
        </w:rPr>
        <w:t>with the appropriate documentation</w:t>
      </w:r>
      <w:r w:rsidRPr="001C7306">
        <w:rPr>
          <w:lang w:val="en-US"/>
        </w:rPr>
        <w:t xml:space="preserve"> the content can be understood by others</w:t>
      </w:r>
      <w:r>
        <w:rPr>
          <w:lang w:val="en-US"/>
        </w:rPr>
        <w:t xml:space="preserve"> to reproduce findings in the associated publications</w:t>
      </w:r>
      <w:r w:rsidRPr="001C7306">
        <w:rPr>
          <w:lang w:val="en-US"/>
        </w:rPr>
        <w:t xml:space="preserve">. The data package will contain: the methods and materials to collect the data, the raw data, the script to come to processed data, the processed </w:t>
      </w:r>
      <w:r w:rsidRPr="001C7306">
        <w:rPr>
          <w:lang w:val="en-US"/>
        </w:rPr>
        <w:lastRenderedPageBreak/>
        <w:t xml:space="preserve">data, the scripts leading to tables and figures in the publication, a codebook with explanations on the variable names, a </w:t>
      </w:r>
      <w:r>
        <w:rPr>
          <w:lang w:val="en-US"/>
        </w:rPr>
        <w:t>‘</w:t>
      </w:r>
      <w:r w:rsidRPr="006C25D2">
        <w:rPr>
          <w:noProof/>
          <w:lang w:val="en-US"/>
        </w:rPr>
        <w:t>read me</w:t>
      </w:r>
      <w:r>
        <w:rPr>
          <w:noProof/>
          <w:lang w:val="en-US"/>
        </w:rPr>
        <w:t>’</w:t>
      </w:r>
      <w:r w:rsidRPr="001C7306">
        <w:rPr>
          <w:lang w:val="en-US"/>
        </w:rPr>
        <w:t xml:space="preserve"> text with an overview of files included and their content and use. </w:t>
      </w:r>
    </w:p>
    <w:p w:rsidR="00D728B5" w:rsidRPr="001C7306" w:rsidRDefault="00D728B5" w:rsidP="00D728B5">
      <w:pPr>
        <w:rPr>
          <w:lang w:val="en-US"/>
        </w:rPr>
      </w:pPr>
      <w:r>
        <w:rPr>
          <w:lang w:val="en-US"/>
        </w:rPr>
        <w:t>In those situations where</w:t>
      </w:r>
      <w:r w:rsidRPr="001C7306">
        <w:rPr>
          <w:lang w:val="en-US"/>
        </w:rPr>
        <w:t xml:space="preserve"> the raw data is too privacy</w:t>
      </w:r>
      <w:r>
        <w:rPr>
          <w:lang w:val="en-US"/>
        </w:rPr>
        <w:t>-</w:t>
      </w:r>
      <w:r w:rsidRPr="001C7306">
        <w:rPr>
          <w:lang w:val="en-US"/>
        </w:rPr>
        <w:t>sensitive</w:t>
      </w:r>
      <w:r>
        <w:rPr>
          <w:lang w:val="en-US"/>
        </w:rPr>
        <w:t xml:space="preserve"> or </w:t>
      </w:r>
      <w:r w:rsidRPr="001C7306">
        <w:rPr>
          <w:lang w:val="en-US"/>
        </w:rPr>
        <w:t xml:space="preserve">large, </w:t>
      </w:r>
      <w:r>
        <w:rPr>
          <w:lang w:val="en-US"/>
        </w:rPr>
        <w:t>I</w:t>
      </w:r>
      <w:r w:rsidRPr="001C7306">
        <w:rPr>
          <w:lang w:val="en-US"/>
        </w:rPr>
        <w:t xml:space="preserve"> will only keep the processed data. This applies to the processing of audio recordings to transcripts. A random quality check of some of the conversions from raw to processed data by the data manager will ensure that the data was processed correctly. </w:t>
      </w:r>
    </w:p>
    <w:p w:rsidR="00D728B5" w:rsidRPr="00FE6B66" w:rsidRDefault="00D728B5" w:rsidP="00D728B5">
      <w:pPr>
        <w:rPr>
          <w:lang w:val="en-US"/>
        </w:rPr>
      </w:pPr>
    </w:p>
    <w:p w:rsidR="00D728B5" w:rsidRPr="00AC7ECF" w:rsidRDefault="00D728B5" w:rsidP="00D728B5">
      <w:pPr>
        <w:rPr>
          <w:b/>
          <w:sz w:val="22"/>
          <w:lang w:val="en-GB"/>
        </w:rPr>
      </w:pPr>
      <w:r w:rsidRPr="00AC7ECF">
        <w:rPr>
          <w:b/>
          <w:sz w:val="22"/>
          <w:lang w:val="en-GB"/>
        </w:rPr>
        <w:t xml:space="preserve">5.2. How and where will you keep your data </w:t>
      </w:r>
      <w:r w:rsidRPr="006C25D2">
        <w:rPr>
          <w:b/>
          <w:noProof/>
          <w:sz w:val="22"/>
          <w:lang w:val="en-GB"/>
        </w:rPr>
        <w:t>available after</w:t>
      </w:r>
      <w:r w:rsidRPr="00AC7ECF">
        <w:rPr>
          <w:b/>
          <w:sz w:val="22"/>
          <w:lang w:val="en-GB"/>
        </w:rPr>
        <w:t xml:space="preserve"> your research?</w:t>
      </w:r>
    </w:p>
    <w:p w:rsidR="00D728B5" w:rsidRDefault="00D728B5" w:rsidP="00D728B5">
      <w:pPr>
        <w:autoSpaceDE w:val="0"/>
        <w:autoSpaceDN w:val="0"/>
        <w:adjustRightInd w:val="0"/>
        <w:rPr>
          <w:i/>
          <w:lang w:val="en-GB"/>
        </w:rPr>
      </w:pPr>
    </w:p>
    <w:p w:rsidR="00D728B5" w:rsidRDefault="00D728B5" w:rsidP="00D728B5">
      <w:pPr>
        <w:rPr>
          <w:lang w:val="en-GB"/>
        </w:rPr>
      </w:pPr>
      <w:r>
        <w:rPr>
          <w:lang w:val="en-GB"/>
        </w:rPr>
        <w:t xml:space="preserve">Explain where you will preserve your data, and how procedures are applied to ensure the </w:t>
      </w:r>
      <w:r w:rsidRPr="0056775E">
        <w:rPr>
          <w:noProof/>
          <w:lang w:val="en-GB"/>
        </w:rPr>
        <w:t>survival</w:t>
      </w:r>
      <w:r>
        <w:rPr>
          <w:lang w:val="en-GB"/>
        </w:rPr>
        <w:t xml:space="preserve"> of the data for the long term. </w:t>
      </w:r>
    </w:p>
    <w:p w:rsidR="00D728B5" w:rsidRDefault="00D728B5" w:rsidP="00D728B5">
      <w:pPr>
        <w:rPr>
          <w:lang w:val="en-GB"/>
        </w:rPr>
      </w:pPr>
    </w:p>
    <w:p w:rsidR="00D728B5" w:rsidRDefault="00D728B5" w:rsidP="00D728B5">
      <w:pPr>
        <w:rPr>
          <w:b/>
          <w:color w:val="E36C0A" w:themeColor="accent6" w:themeShade="BF"/>
          <w:lang w:val="en-GB"/>
        </w:rPr>
      </w:pPr>
      <w:r w:rsidRPr="00111E96">
        <w:rPr>
          <w:b/>
          <w:color w:val="E36C0A" w:themeColor="accent6" w:themeShade="BF"/>
          <w:lang w:val="en-GB"/>
        </w:rPr>
        <w:t>UU Guidance</w:t>
      </w:r>
    </w:p>
    <w:p w:rsidR="00D728B5" w:rsidRPr="00AC7ECF" w:rsidRDefault="007B3D60" w:rsidP="00D728B5">
      <w:pPr>
        <w:autoSpaceDE w:val="0"/>
        <w:autoSpaceDN w:val="0"/>
        <w:adjustRightInd w:val="0"/>
        <w:rPr>
          <w:color w:val="E36C0A" w:themeColor="accent6" w:themeShade="BF"/>
          <w:lang w:val="en-GB"/>
        </w:rPr>
      </w:pPr>
      <w:r>
        <w:rPr>
          <w:rFonts w:cs="Calibri"/>
          <w:color w:val="E36C0A" w:themeColor="accent6" w:themeShade="BF"/>
          <w:szCs w:val="18"/>
          <w:lang w:val="en-GB"/>
        </w:rPr>
        <w:t xml:space="preserve">The long term is a minimum of 10 years. </w:t>
      </w:r>
      <w:r w:rsidR="00D728B5" w:rsidRPr="00AC7ECF">
        <w:rPr>
          <w:rFonts w:cs="Calibri"/>
          <w:color w:val="E36C0A" w:themeColor="accent6" w:themeShade="BF"/>
          <w:szCs w:val="18"/>
          <w:lang w:val="en-GB"/>
        </w:rPr>
        <w:t xml:space="preserve">A practical solution is to </w:t>
      </w:r>
      <w:r w:rsidR="00D728B5">
        <w:rPr>
          <w:rFonts w:cs="Calibri"/>
          <w:color w:val="E36C0A" w:themeColor="accent6" w:themeShade="BF"/>
          <w:szCs w:val="18"/>
          <w:lang w:val="en-GB"/>
        </w:rPr>
        <w:t>preserve</w:t>
      </w:r>
      <w:r w:rsidR="00D728B5" w:rsidRPr="00AC7ECF">
        <w:rPr>
          <w:rFonts w:cs="Calibri"/>
          <w:color w:val="E36C0A" w:themeColor="accent6" w:themeShade="BF"/>
          <w:szCs w:val="18"/>
          <w:lang w:val="en-GB"/>
        </w:rPr>
        <w:t xml:space="preserve"> your data package in a certified </w:t>
      </w:r>
      <w:r w:rsidR="00D728B5" w:rsidRPr="0056775E">
        <w:rPr>
          <w:rFonts w:cs="Calibri"/>
          <w:noProof/>
          <w:color w:val="E36C0A" w:themeColor="accent6" w:themeShade="BF"/>
          <w:szCs w:val="18"/>
          <w:lang w:val="en-GB"/>
        </w:rPr>
        <w:t>long-term</w:t>
      </w:r>
      <w:r w:rsidR="00D728B5">
        <w:rPr>
          <w:rFonts w:cs="Calibri"/>
          <w:color w:val="E36C0A" w:themeColor="accent6" w:themeShade="BF"/>
          <w:szCs w:val="18"/>
          <w:lang w:val="en-GB"/>
        </w:rPr>
        <w:t xml:space="preserve"> </w:t>
      </w:r>
      <w:r w:rsidR="00D728B5" w:rsidRPr="00AC7ECF">
        <w:rPr>
          <w:rFonts w:cs="Calibri"/>
          <w:color w:val="E36C0A" w:themeColor="accent6" w:themeShade="BF"/>
          <w:szCs w:val="18"/>
          <w:lang w:val="en-GB"/>
        </w:rPr>
        <w:t xml:space="preserve">data repository where it </w:t>
      </w:r>
      <w:r w:rsidR="00D728B5">
        <w:rPr>
          <w:rFonts w:cs="Calibri"/>
          <w:color w:val="E36C0A" w:themeColor="accent6" w:themeShade="BF"/>
          <w:szCs w:val="18"/>
          <w:lang w:val="en-GB"/>
        </w:rPr>
        <w:t xml:space="preserve">will </w:t>
      </w:r>
      <w:r w:rsidR="00D728B5" w:rsidRPr="00AC7ECF">
        <w:rPr>
          <w:rFonts w:cs="Calibri"/>
          <w:color w:val="E36C0A" w:themeColor="accent6" w:themeShade="BF"/>
          <w:szCs w:val="18"/>
          <w:lang w:val="en-GB"/>
        </w:rPr>
        <w:t>also be findable and easily shar</w:t>
      </w:r>
      <w:r w:rsidR="00D728B5">
        <w:rPr>
          <w:rFonts w:cs="Calibri"/>
          <w:color w:val="E36C0A" w:themeColor="accent6" w:themeShade="BF"/>
          <w:szCs w:val="18"/>
          <w:lang w:val="en-GB"/>
        </w:rPr>
        <w:t>eable</w:t>
      </w:r>
      <w:r w:rsidR="00D728B5" w:rsidRPr="00AC7ECF">
        <w:rPr>
          <w:rFonts w:cs="Calibri"/>
          <w:color w:val="E36C0A" w:themeColor="accent6" w:themeShade="BF"/>
          <w:szCs w:val="18"/>
          <w:lang w:val="en-GB"/>
        </w:rPr>
        <w:t xml:space="preserve"> with others (see also 6. Data </w:t>
      </w:r>
      <w:r w:rsidR="00D728B5" w:rsidRPr="00A105E0">
        <w:rPr>
          <w:rFonts w:cs="Calibri"/>
          <w:noProof/>
          <w:color w:val="E36C0A" w:themeColor="accent6" w:themeShade="BF"/>
          <w:szCs w:val="18"/>
          <w:lang w:val="en-GB"/>
        </w:rPr>
        <w:t>availability</w:t>
      </w:r>
      <w:r w:rsidR="00D728B5" w:rsidRPr="00AC7ECF">
        <w:rPr>
          <w:rFonts w:cs="Calibri"/>
          <w:color w:val="E36C0A" w:themeColor="accent6" w:themeShade="BF"/>
          <w:szCs w:val="18"/>
          <w:lang w:val="en-GB"/>
        </w:rPr>
        <w:t xml:space="preserve"> for reuse).</w:t>
      </w:r>
      <w:r w:rsidR="00D728B5">
        <w:rPr>
          <w:rFonts w:cs="Calibri"/>
          <w:color w:val="E36C0A" w:themeColor="accent6" w:themeShade="BF"/>
          <w:szCs w:val="18"/>
          <w:lang w:val="en-GB"/>
        </w:rPr>
        <w:t xml:space="preserve"> </w:t>
      </w:r>
      <w:r w:rsidR="00D728B5" w:rsidRPr="00AC7ECF">
        <w:rPr>
          <w:color w:val="E36C0A" w:themeColor="accent6" w:themeShade="BF"/>
          <w:lang w:val="en-GB"/>
        </w:rPr>
        <w:t xml:space="preserve">A good data </w:t>
      </w:r>
      <w:r w:rsidR="00D728B5" w:rsidRPr="0056775E">
        <w:rPr>
          <w:noProof/>
          <w:color w:val="E36C0A" w:themeColor="accent6" w:themeShade="BF"/>
          <w:lang w:val="en-GB"/>
        </w:rPr>
        <w:t>repository or</w:t>
      </w:r>
      <w:r w:rsidR="00D728B5" w:rsidRPr="00AC7ECF">
        <w:rPr>
          <w:color w:val="E36C0A" w:themeColor="accent6" w:themeShade="BF"/>
          <w:lang w:val="en-GB"/>
        </w:rPr>
        <w:t xml:space="preserve"> </w:t>
      </w:r>
      <w:r w:rsidR="00D728B5" w:rsidRPr="0056775E">
        <w:rPr>
          <w:noProof/>
          <w:color w:val="E36C0A" w:themeColor="accent6" w:themeShade="BF"/>
          <w:lang w:val="en-GB"/>
        </w:rPr>
        <w:t>long-term</w:t>
      </w:r>
      <w:r w:rsidR="00D728B5" w:rsidRPr="00AC7ECF">
        <w:rPr>
          <w:color w:val="E36C0A" w:themeColor="accent6" w:themeShade="BF"/>
          <w:lang w:val="en-GB"/>
        </w:rPr>
        <w:t xml:space="preserve"> data </w:t>
      </w:r>
      <w:r w:rsidR="00D728B5">
        <w:rPr>
          <w:color w:val="E36C0A" w:themeColor="accent6" w:themeShade="BF"/>
          <w:lang w:val="en-GB"/>
        </w:rPr>
        <w:t>archive</w:t>
      </w:r>
      <w:r w:rsidR="00D728B5" w:rsidRPr="00AC7ECF">
        <w:rPr>
          <w:color w:val="E36C0A" w:themeColor="accent6" w:themeShade="BF"/>
          <w:lang w:val="en-GB"/>
        </w:rPr>
        <w:t xml:space="preserve"> will replicate </w:t>
      </w:r>
      <w:r w:rsidR="00D728B5">
        <w:rPr>
          <w:color w:val="E36C0A" w:themeColor="accent6" w:themeShade="BF"/>
          <w:lang w:val="en-GB"/>
        </w:rPr>
        <w:t>your</w:t>
      </w:r>
      <w:r w:rsidR="00D728B5" w:rsidRPr="00AC7ECF">
        <w:rPr>
          <w:color w:val="E36C0A" w:themeColor="accent6" w:themeShade="BF"/>
          <w:lang w:val="en-GB"/>
        </w:rPr>
        <w:t xml:space="preserve"> data</w:t>
      </w:r>
      <w:r w:rsidR="00D728B5">
        <w:rPr>
          <w:color w:val="E36C0A" w:themeColor="accent6" w:themeShade="BF"/>
          <w:lang w:val="en-GB"/>
        </w:rPr>
        <w:t xml:space="preserve"> to more locations and</w:t>
      </w:r>
      <w:r w:rsidR="00D728B5" w:rsidRPr="00AC7ECF">
        <w:rPr>
          <w:color w:val="E36C0A" w:themeColor="accent6" w:themeShade="BF"/>
          <w:lang w:val="en-GB"/>
        </w:rPr>
        <w:t xml:space="preserve"> check for</w:t>
      </w:r>
      <w:r w:rsidR="00D728B5">
        <w:rPr>
          <w:color w:val="E36C0A" w:themeColor="accent6" w:themeShade="BF"/>
          <w:lang w:val="en-GB"/>
        </w:rPr>
        <w:t xml:space="preserve"> </w:t>
      </w:r>
      <w:r w:rsidR="00D728B5" w:rsidRPr="0056775E">
        <w:rPr>
          <w:noProof/>
          <w:color w:val="E36C0A" w:themeColor="accent6" w:themeShade="BF"/>
          <w:lang w:val="en-GB"/>
        </w:rPr>
        <w:t>decay</w:t>
      </w:r>
      <w:r w:rsidR="00D728B5">
        <w:rPr>
          <w:color w:val="E36C0A" w:themeColor="accent6" w:themeShade="BF"/>
          <w:lang w:val="en-GB"/>
        </w:rPr>
        <w:t xml:space="preserve"> of files or the file carrier. </w:t>
      </w:r>
    </w:p>
    <w:p w:rsidR="00D728B5" w:rsidRPr="00AC7ECF" w:rsidRDefault="00D728B5" w:rsidP="00D728B5">
      <w:pPr>
        <w:autoSpaceDE w:val="0"/>
        <w:autoSpaceDN w:val="0"/>
        <w:adjustRightInd w:val="0"/>
        <w:rPr>
          <w:rFonts w:ascii="Verdana" w:hAnsi="Verdana"/>
          <w:color w:val="E36C0A" w:themeColor="accent6" w:themeShade="BF"/>
          <w:szCs w:val="18"/>
          <w:lang w:val="en-GB"/>
        </w:rPr>
      </w:pPr>
      <w:r w:rsidRPr="00AC7ECF">
        <w:rPr>
          <w:rFonts w:cs="Calibri"/>
          <w:color w:val="E36C0A" w:themeColor="accent6" w:themeShade="BF"/>
          <w:szCs w:val="18"/>
          <w:lang w:val="en-GB"/>
        </w:rPr>
        <w:t xml:space="preserve">If you </w:t>
      </w:r>
      <w:r>
        <w:rPr>
          <w:rFonts w:cs="Calibri"/>
          <w:color w:val="E36C0A" w:themeColor="accent6" w:themeShade="BF"/>
          <w:szCs w:val="18"/>
          <w:lang w:val="en-GB"/>
        </w:rPr>
        <w:t>will not</w:t>
      </w:r>
      <w:r w:rsidRPr="00AC7ECF">
        <w:rPr>
          <w:rFonts w:cs="Calibri"/>
          <w:color w:val="E36C0A" w:themeColor="accent6" w:themeShade="BF"/>
          <w:szCs w:val="18"/>
          <w:lang w:val="en-GB"/>
        </w:rPr>
        <w:t xml:space="preserve"> use an established data archive or repository, </w:t>
      </w:r>
      <w:r>
        <w:rPr>
          <w:rFonts w:cs="Calibri"/>
          <w:color w:val="E36C0A" w:themeColor="accent6" w:themeShade="BF"/>
          <w:szCs w:val="18"/>
          <w:lang w:val="en-GB"/>
        </w:rPr>
        <w:t>your</w:t>
      </w:r>
      <w:r w:rsidRPr="00AC7ECF">
        <w:rPr>
          <w:rFonts w:cs="Calibri"/>
          <w:color w:val="E36C0A" w:themeColor="accent6" w:themeShade="BF"/>
          <w:szCs w:val="18"/>
          <w:lang w:val="en-GB"/>
        </w:rPr>
        <w:t xml:space="preserve"> data management plan should demonstrate </w:t>
      </w:r>
      <w:r>
        <w:rPr>
          <w:rFonts w:cs="Calibri"/>
          <w:color w:val="E36C0A" w:themeColor="accent6" w:themeShade="BF"/>
          <w:szCs w:val="18"/>
          <w:lang w:val="en-GB"/>
        </w:rPr>
        <w:t>which</w:t>
      </w:r>
      <w:r w:rsidRPr="00AC7ECF">
        <w:rPr>
          <w:rFonts w:cs="Calibri"/>
          <w:color w:val="E36C0A" w:themeColor="accent6" w:themeShade="BF"/>
          <w:szCs w:val="18"/>
          <w:lang w:val="en-GB"/>
        </w:rPr>
        <w:t xml:space="preserve"> resources and systems will be in place to enable the data to be curated effectively beyond the lifetime of the project. </w:t>
      </w:r>
    </w:p>
    <w:p w:rsidR="00D728B5" w:rsidRDefault="00D728B5" w:rsidP="00D728B5">
      <w:pPr>
        <w:rPr>
          <w:b/>
          <w:color w:val="E36C0A" w:themeColor="accent6" w:themeShade="BF"/>
          <w:lang w:val="en-GB"/>
        </w:rPr>
      </w:pPr>
    </w:p>
    <w:p w:rsidR="00D728B5" w:rsidRPr="00E74AB2" w:rsidRDefault="00D728B5" w:rsidP="00D728B5">
      <w:pPr>
        <w:rPr>
          <w:color w:val="E36C0A" w:themeColor="accent6" w:themeShade="BF"/>
          <w:lang w:val="en-GB"/>
        </w:rPr>
      </w:pPr>
      <w:r w:rsidRPr="00DE753A">
        <w:rPr>
          <w:color w:val="E36C0A" w:themeColor="accent6" w:themeShade="BF"/>
          <w:lang w:val="en-GB"/>
        </w:rPr>
        <w:t>Consider how</w:t>
      </w:r>
      <w:r>
        <w:rPr>
          <w:color w:val="E36C0A" w:themeColor="accent6" w:themeShade="BF"/>
          <w:lang w:val="en-GB"/>
        </w:rPr>
        <w:t xml:space="preserve"> your</w:t>
      </w:r>
      <w:r w:rsidRPr="00DE753A">
        <w:rPr>
          <w:color w:val="E36C0A" w:themeColor="accent6" w:themeShade="BF"/>
          <w:lang w:val="en-GB"/>
        </w:rPr>
        <w:t xml:space="preserve"> data will be preserved beyond the lifetime of </w:t>
      </w:r>
      <w:r>
        <w:rPr>
          <w:color w:val="E36C0A" w:themeColor="accent6" w:themeShade="BF"/>
          <w:lang w:val="en-GB"/>
        </w:rPr>
        <w:t>your</w:t>
      </w:r>
      <w:r w:rsidRPr="00DE753A">
        <w:rPr>
          <w:color w:val="E36C0A" w:themeColor="accent6" w:themeShade="BF"/>
          <w:lang w:val="en-GB"/>
        </w:rPr>
        <w:t xml:space="preserve"> project</w:t>
      </w:r>
      <w:r>
        <w:rPr>
          <w:color w:val="E36C0A" w:themeColor="accent6" w:themeShade="BF"/>
          <w:lang w:val="en-GB"/>
        </w:rPr>
        <w:t xml:space="preserve"> and m</w:t>
      </w:r>
      <w:r w:rsidRPr="00E74AB2">
        <w:rPr>
          <w:color w:val="E36C0A" w:themeColor="accent6" w:themeShade="BF"/>
          <w:lang w:val="en-GB"/>
        </w:rPr>
        <w:t>ake sure that you:</w:t>
      </w:r>
      <w:r w:rsidRPr="00E74AB2">
        <w:rPr>
          <w:color w:val="E36C0A" w:themeColor="accent6" w:themeShade="BF"/>
          <w:lang w:val="en-GB"/>
        </w:rPr>
        <w:br/>
      </w:r>
    </w:p>
    <w:p w:rsidR="00D728B5" w:rsidRPr="00AC7ECF" w:rsidRDefault="00D728B5" w:rsidP="00FD1952">
      <w:pPr>
        <w:pStyle w:val="Lijstalinea"/>
        <w:numPr>
          <w:ilvl w:val="0"/>
          <w:numId w:val="8"/>
        </w:numPr>
        <w:rPr>
          <w:rFonts w:ascii="Verdana" w:hAnsi="Verdana"/>
          <w:color w:val="E36C0A" w:themeColor="accent6" w:themeShade="BF"/>
          <w:szCs w:val="18"/>
          <w:lang w:val="en-GB"/>
        </w:rPr>
      </w:pPr>
      <w:r>
        <w:rPr>
          <w:rFonts w:ascii="Verdana" w:hAnsi="Verdana"/>
          <w:color w:val="E36C0A" w:themeColor="accent6" w:themeShade="BF"/>
          <w:szCs w:val="18"/>
          <w:lang w:val="en-GB"/>
        </w:rPr>
        <w:t>Indicate h</w:t>
      </w:r>
      <w:r w:rsidRPr="00AC7ECF">
        <w:rPr>
          <w:rFonts w:ascii="Verdana" w:hAnsi="Verdana"/>
          <w:color w:val="E36C0A" w:themeColor="accent6" w:themeShade="BF"/>
          <w:szCs w:val="18"/>
          <w:lang w:val="en-GB"/>
        </w:rPr>
        <w:t>ow long data and supportive files should be preserve</w:t>
      </w:r>
      <w:r>
        <w:rPr>
          <w:rFonts w:ascii="Verdana" w:hAnsi="Verdana"/>
          <w:color w:val="E36C0A" w:themeColor="accent6" w:themeShade="BF"/>
          <w:szCs w:val="18"/>
          <w:lang w:val="en-GB"/>
        </w:rPr>
        <w:t>d;</w:t>
      </w:r>
    </w:p>
    <w:p w:rsidR="00D728B5" w:rsidRPr="002670E1" w:rsidRDefault="00D728B5" w:rsidP="00FD1952">
      <w:pPr>
        <w:pStyle w:val="Lijstalinea"/>
        <w:numPr>
          <w:ilvl w:val="0"/>
          <w:numId w:val="8"/>
        </w:numPr>
        <w:rPr>
          <w:rFonts w:ascii="Verdana" w:hAnsi="Verdana"/>
          <w:color w:val="E36C0A" w:themeColor="accent6" w:themeShade="BF"/>
          <w:szCs w:val="18"/>
          <w:lang w:val="en-GB"/>
        </w:rPr>
      </w:pPr>
      <w:r w:rsidRPr="002670E1">
        <w:rPr>
          <w:rFonts w:ascii="Verdana" w:hAnsi="Verdana"/>
          <w:color w:val="E36C0A" w:themeColor="accent6" w:themeShade="BF"/>
          <w:szCs w:val="18"/>
          <w:lang w:val="en-GB"/>
        </w:rPr>
        <w:t xml:space="preserve">Specify </w:t>
      </w:r>
      <w:r>
        <w:rPr>
          <w:rFonts w:ascii="Verdana" w:hAnsi="Verdana"/>
          <w:color w:val="E36C0A" w:themeColor="accent6" w:themeShade="BF"/>
          <w:szCs w:val="18"/>
          <w:lang w:val="en-GB"/>
        </w:rPr>
        <w:t xml:space="preserve">at </w:t>
      </w:r>
      <w:r w:rsidRPr="002670E1">
        <w:rPr>
          <w:rFonts w:ascii="Verdana" w:hAnsi="Verdana"/>
          <w:color w:val="E36C0A" w:themeColor="accent6" w:themeShade="BF"/>
          <w:szCs w:val="18"/>
          <w:lang w:val="en-GB"/>
        </w:rPr>
        <w:t xml:space="preserve">what location </w:t>
      </w:r>
      <w:r>
        <w:rPr>
          <w:rFonts w:ascii="Verdana" w:hAnsi="Verdana"/>
          <w:color w:val="E36C0A" w:themeColor="accent6" w:themeShade="BF"/>
          <w:szCs w:val="18"/>
          <w:lang w:val="en-GB"/>
        </w:rPr>
        <w:t>your</w:t>
      </w:r>
      <w:r w:rsidRPr="002670E1">
        <w:rPr>
          <w:rFonts w:ascii="Verdana" w:hAnsi="Verdana"/>
          <w:color w:val="E36C0A" w:themeColor="accent6" w:themeShade="BF"/>
          <w:szCs w:val="18"/>
          <w:lang w:val="en-GB"/>
        </w:rPr>
        <w:t xml:space="preserve"> data wil</w:t>
      </w:r>
      <w:r>
        <w:rPr>
          <w:rFonts w:ascii="Verdana" w:hAnsi="Verdana"/>
          <w:color w:val="E36C0A" w:themeColor="accent6" w:themeShade="BF"/>
          <w:szCs w:val="18"/>
          <w:lang w:val="en-GB"/>
        </w:rPr>
        <w:t>l be preserved;</w:t>
      </w:r>
    </w:p>
    <w:p w:rsidR="00D728B5" w:rsidRDefault="00D728B5" w:rsidP="00FD1952">
      <w:pPr>
        <w:pStyle w:val="Lijstalinea"/>
        <w:numPr>
          <w:ilvl w:val="0"/>
          <w:numId w:val="8"/>
        </w:numPr>
        <w:rPr>
          <w:rFonts w:ascii="Verdana" w:hAnsi="Verdana"/>
          <w:color w:val="E36C0A" w:themeColor="accent6" w:themeShade="BF"/>
          <w:szCs w:val="18"/>
          <w:lang w:val="en-GB"/>
        </w:rPr>
      </w:pPr>
      <w:r>
        <w:rPr>
          <w:rFonts w:ascii="Verdana" w:hAnsi="Verdana"/>
          <w:color w:val="E36C0A" w:themeColor="accent6" w:themeShade="BF"/>
          <w:szCs w:val="18"/>
          <w:lang w:val="en-GB"/>
        </w:rPr>
        <w:t>State h</w:t>
      </w:r>
      <w:r w:rsidRPr="00AC7ECF">
        <w:rPr>
          <w:rFonts w:ascii="Verdana" w:hAnsi="Verdana"/>
          <w:color w:val="E36C0A" w:themeColor="accent6" w:themeShade="BF"/>
          <w:szCs w:val="18"/>
          <w:lang w:val="en-GB"/>
        </w:rPr>
        <w:t xml:space="preserve">ow the data </w:t>
      </w:r>
      <w:r>
        <w:rPr>
          <w:rFonts w:ascii="Verdana" w:hAnsi="Verdana"/>
          <w:color w:val="E36C0A" w:themeColor="accent6" w:themeShade="BF"/>
          <w:szCs w:val="18"/>
          <w:lang w:val="en-GB"/>
        </w:rPr>
        <w:t xml:space="preserve">will </w:t>
      </w:r>
      <w:r w:rsidRPr="00AC7ECF">
        <w:rPr>
          <w:rFonts w:ascii="Verdana" w:hAnsi="Verdana"/>
          <w:color w:val="E36C0A" w:themeColor="accent6" w:themeShade="BF"/>
          <w:szCs w:val="18"/>
          <w:lang w:val="en-GB"/>
        </w:rPr>
        <w:t>be accessible during the retention period</w:t>
      </w:r>
      <w:r>
        <w:rPr>
          <w:rFonts w:ascii="Verdana" w:hAnsi="Verdana"/>
          <w:color w:val="E36C0A" w:themeColor="accent6" w:themeShade="BF"/>
          <w:szCs w:val="18"/>
          <w:lang w:val="en-GB"/>
        </w:rPr>
        <w:t>, and who is responsible for providing access;</w:t>
      </w:r>
      <w:r w:rsidRPr="00AC7ECF">
        <w:rPr>
          <w:rFonts w:ascii="Verdana" w:hAnsi="Verdana"/>
          <w:color w:val="E36C0A" w:themeColor="accent6" w:themeShade="BF"/>
          <w:szCs w:val="18"/>
          <w:lang w:val="en-GB"/>
        </w:rPr>
        <w:t xml:space="preserve"> </w:t>
      </w:r>
    </w:p>
    <w:p w:rsidR="00D728B5" w:rsidRPr="00AC7ECF" w:rsidRDefault="00D728B5" w:rsidP="00FD1952">
      <w:pPr>
        <w:pStyle w:val="Lijstalinea"/>
        <w:numPr>
          <w:ilvl w:val="0"/>
          <w:numId w:val="8"/>
        </w:numPr>
        <w:rPr>
          <w:rFonts w:ascii="Verdana" w:hAnsi="Verdana"/>
          <w:color w:val="E36C0A" w:themeColor="accent6" w:themeShade="BF"/>
          <w:szCs w:val="18"/>
          <w:lang w:val="en-GB"/>
        </w:rPr>
      </w:pPr>
      <w:r>
        <w:rPr>
          <w:rFonts w:ascii="Verdana" w:hAnsi="Verdana"/>
          <w:color w:val="E36C0A" w:themeColor="accent6" w:themeShade="BF"/>
          <w:szCs w:val="18"/>
          <w:lang w:val="en-GB"/>
        </w:rPr>
        <w:t xml:space="preserve">Consider file formats that allow for uninterrupted accessibility during the retention period;   </w:t>
      </w:r>
    </w:p>
    <w:p w:rsidR="00D728B5" w:rsidRPr="004E76B0" w:rsidRDefault="00D728B5" w:rsidP="00FD1952">
      <w:pPr>
        <w:pStyle w:val="Lijstalinea"/>
        <w:numPr>
          <w:ilvl w:val="0"/>
          <w:numId w:val="8"/>
        </w:numPr>
        <w:rPr>
          <w:color w:val="E36C0A" w:themeColor="accent6" w:themeShade="BF"/>
          <w:lang w:val="en-GB"/>
        </w:rPr>
      </w:pPr>
      <w:r w:rsidRPr="00423718">
        <w:rPr>
          <w:rFonts w:ascii="Verdana" w:hAnsi="Verdana"/>
          <w:color w:val="E36C0A" w:themeColor="accent6" w:themeShade="BF"/>
          <w:szCs w:val="18"/>
          <w:lang w:val="en-GB"/>
        </w:rPr>
        <w:t xml:space="preserve">Indicate any </w:t>
      </w:r>
      <w:r w:rsidRPr="00423718">
        <w:rPr>
          <w:rFonts w:ascii="Verdana" w:hAnsi="Verdana"/>
          <w:noProof/>
          <w:color w:val="E36C0A" w:themeColor="accent6" w:themeShade="BF"/>
          <w:szCs w:val="18"/>
          <w:lang w:val="en-GB"/>
        </w:rPr>
        <w:t>additional costs</w:t>
      </w:r>
      <w:r w:rsidRPr="00423718">
        <w:rPr>
          <w:rFonts w:ascii="Verdana" w:hAnsi="Verdana"/>
          <w:color w:val="E36C0A" w:themeColor="accent6" w:themeShade="BF"/>
          <w:szCs w:val="18"/>
          <w:lang w:val="en-GB"/>
        </w:rPr>
        <w:t xml:space="preserve"> to prepare data for preservation</w:t>
      </w:r>
      <w:r>
        <w:rPr>
          <w:rFonts w:ascii="Verdana" w:hAnsi="Verdana"/>
          <w:color w:val="E36C0A" w:themeColor="accent6" w:themeShade="BF"/>
          <w:szCs w:val="18"/>
          <w:lang w:val="en-GB"/>
        </w:rPr>
        <w:t xml:space="preserve"> </w:t>
      </w:r>
      <w:r w:rsidRPr="00423718">
        <w:rPr>
          <w:rFonts w:ascii="Verdana" w:hAnsi="Verdana"/>
          <w:color w:val="E36C0A" w:themeColor="accent6" w:themeShade="BF"/>
          <w:szCs w:val="18"/>
          <w:lang w:val="en-GB"/>
        </w:rPr>
        <w:t>and how you will cover these</w:t>
      </w:r>
      <w:r>
        <w:rPr>
          <w:rFonts w:ascii="Verdana" w:hAnsi="Verdana"/>
          <w:color w:val="E36C0A" w:themeColor="accent6" w:themeShade="BF"/>
          <w:szCs w:val="18"/>
          <w:lang w:val="en-GB"/>
        </w:rPr>
        <w:t>;</w:t>
      </w:r>
    </w:p>
    <w:p w:rsidR="00D728B5" w:rsidRPr="000A3BF5" w:rsidRDefault="00D728B5" w:rsidP="00FD1952">
      <w:pPr>
        <w:pStyle w:val="Lijstalinea"/>
        <w:numPr>
          <w:ilvl w:val="0"/>
          <w:numId w:val="8"/>
        </w:numPr>
        <w:rPr>
          <w:color w:val="E36C0A" w:themeColor="accent6" w:themeShade="BF"/>
          <w:lang w:val="en-GB"/>
        </w:rPr>
      </w:pPr>
      <w:r w:rsidRPr="000A3BF5">
        <w:rPr>
          <w:rFonts w:ascii="Verdana" w:hAnsi="Verdana"/>
          <w:color w:val="E36C0A" w:themeColor="accent6" w:themeShade="BF"/>
          <w:szCs w:val="18"/>
          <w:lang w:val="en-GB"/>
        </w:rPr>
        <w:t>I</w:t>
      </w:r>
      <w:r>
        <w:rPr>
          <w:rFonts w:ascii="Verdana" w:hAnsi="Verdana"/>
          <w:color w:val="E36C0A" w:themeColor="accent6" w:themeShade="BF"/>
          <w:szCs w:val="18"/>
          <w:lang w:val="en-GB"/>
        </w:rPr>
        <w:t>f applicable, i</w:t>
      </w:r>
      <w:r w:rsidRPr="000A3BF5">
        <w:rPr>
          <w:rFonts w:ascii="Verdana" w:hAnsi="Verdana"/>
          <w:color w:val="E36C0A" w:themeColor="accent6" w:themeShade="BF"/>
          <w:szCs w:val="18"/>
          <w:lang w:val="en-GB"/>
        </w:rPr>
        <w:t>ndicate how you will meet the charges of data repositories</w:t>
      </w:r>
      <w:r>
        <w:rPr>
          <w:rFonts w:ascii="Verdana" w:hAnsi="Verdana"/>
          <w:color w:val="E36C0A" w:themeColor="accent6" w:themeShade="BF"/>
          <w:szCs w:val="18"/>
          <w:lang w:val="en-GB"/>
        </w:rPr>
        <w:t>.</w:t>
      </w:r>
    </w:p>
    <w:p w:rsidR="00D728B5" w:rsidRPr="00EB587F" w:rsidRDefault="00D728B5" w:rsidP="00D728B5">
      <w:pPr>
        <w:rPr>
          <w:lang w:val="en-US"/>
        </w:rPr>
      </w:pPr>
    </w:p>
    <w:p w:rsidR="00D728B5" w:rsidRDefault="00D728B5" w:rsidP="00D728B5">
      <w:pPr>
        <w:rPr>
          <w:b/>
          <w:lang w:val="en-US"/>
        </w:rPr>
      </w:pPr>
      <w:r w:rsidRPr="00F76E92">
        <w:rPr>
          <w:b/>
          <w:lang w:val="en-US"/>
        </w:rPr>
        <w:t>Example answer</w:t>
      </w:r>
    </w:p>
    <w:p w:rsidR="00D728B5" w:rsidRDefault="00D728B5" w:rsidP="00D728B5">
      <w:pPr>
        <w:rPr>
          <w:lang w:val="en-US"/>
        </w:rPr>
      </w:pPr>
      <w:r>
        <w:rPr>
          <w:lang w:val="en-US"/>
        </w:rPr>
        <w:br/>
        <w:t xml:space="preserve">1) </w:t>
      </w:r>
      <w:r w:rsidRPr="00F02F5F">
        <w:rPr>
          <w:lang w:val="en-US"/>
        </w:rPr>
        <w:t>The data will be kept for at least ten years. They will be stored in Yo</w:t>
      </w:r>
      <w:r>
        <w:rPr>
          <w:lang w:val="en-US"/>
        </w:rPr>
        <w:t>d</w:t>
      </w:r>
      <w:r w:rsidRPr="00F02F5F">
        <w:rPr>
          <w:lang w:val="en-US"/>
        </w:rPr>
        <w:t xml:space="preserve">a for </w:t>
      </w:r>
      <w:r>
        <w:rPr>
          <w:lang w:val="en-US"/>
        </w:rPr>
        <w:t>i</w:t>
      </w:r>
      <w:r w:rsidRPr="00F02F5F">
        <w:rPr>
          <w:lang w:val="en-US"/>
        </w:rPr>
        <w:t>-lab. Yoda is an infrastructure developed at the</w:t>
      </w:r>
      <w:r>
        <w:rPr>
          <w:lang w:val="en-US"/>
        </w:rPr>
        <w:t xml:space="preserve"> Utrecht</w:t>
      </w:r>
      <w:r w:rsidRPr="00F02F5F">
        <w:rPr>
          <w:lang w:val="en-US"/>
        </w:rPr>
        <w:t xml:space="preserve"> University and provides for an integrated collaboration</w:t>
      </w:r>
      <w:r>
        <w:rPr>
          <w:lang w:val="en-US"/>
        </w:rPr>
        <w:t>, secure</w:t>
      </w:r>
      <w:r w:rsidRPr="00F02F5F">
        <w:rPr>
          <w:lang w:val="en-US"/>
        </w:rPr>
        <w:t xml:space="preserve"> and (</w:t>
      </w:r>
      <w:r w:rsidRPr="0056775E">
        <w:rPr>
          <w:noProof/>
          <w:lang w:val="en-US"/>
        </w:rPr>
        <w:t>long-term</w:t>
      </w:r>
      <w:r w:rsidRPr="00F02F5F">
        <w:rPr>
          <w:lang w:val="en-US"/>
        </w:rPr>
        <w:t xml:space="preserve">) storage environment. </w:t>
      </w:r>
      <w:r>
        <w:rPr>
          <w:lang w:val="en-US"/>
        </w:rPr>
        <w:t>The data will be preserved in a v</w:t>
      </w:r>
      <w:r w:rsidRPr="009420D1">
        <w:rPr>
          <w:lang w:val="en-US"/>
        </w:rPr>
        <w:t>ault</w:t>
      </w:r>
      <w:r>
        <w:rPr>
          <w:lang w:val="en-US"/>
        </w:rPr>
        <w:t xml:space="preserve"> where the data are kept safe and cannot be </w:t>
      </w:r>
      <w:r w:rsidRPr="0056775E">
        <w:rPr>
          <w:noProof/>
          <w:lang w:val="en-US"/>
        </w:rPr>
        <w:t>tampered</w:t>
      </w:r>
      <w:r>
        <w:rPr>
          <w:lang w:val="en-US"/>
        </w:rPr>
        <w:t xml:space="preserve"> with. </w:t>
      </w:r>
    </w:p>
    <w:p w:rsidR="00D728B5" w:rsidRDefault="00D728B5" w:rsidP="00D728B5">
      <w:pPr>
        <w:rPr>
          <w:lang w:val="en-US"/>
        </w:rPr>
      </w:pPr>
    </w:p>
    <w:p w:rsidR="00D728B5" w:rsidRDefault="00D728B5" w:rsidP="00D728B5">
      <w:pPr>
        <w:rPr>
          <w:lang w:val="en-US"/>
        </w:rPr>
      </w:pPr>
      <w:r>
        <w:rPr>
          <w:lang w:val="en-US"/>
        </w:rPr>
        <w:t xml:space="preserve">2) </w:t>
      </w:r>
      <w:r w:rsidRPr="00F76E92">
        <w:rPr>
          <w:lang w:val="en-US"/>
        </w:rPr>
        <w:t xml:space="preserve">The data will be kept for at least ten years. They will be stored in the faculty data server. In this data server, the data is replicated and checked for bit rot regularly. The data is accessible by issuing a request to the data manager at </w:t>
      </w:r>
      <w:hyperlink r:id="rId29" w:history="1">
        <w:r w:rsidR="006B2E78" w:rsidRPr="00BF70D8">
          <w:rPr>
            <w:rStyle w:val="Hyperlink"/>
            <w:lang w:val="en-US"/>
          </w:rPr>
          <w:t>[name]@uu.nl</w:t>
        </w:r>
      </w:hyperlink>
      <w:r w:rsidRPr="00F76E92">
        <w:rPr>
          <w:lang w:val="en-US"/>
        </w:rPr>
        <w:t>. In principle, the data can be obtained by anyone, only for the purpose of verifying the publication that was based on this. A data use agreement has been set up to formali</w:t>
      </w:r>
      <w:r>
        <w:rPr>
          <w:lang w:val="en-US"/>
        </w:rPr>
        <w:t>z</w:t>
      </w:r>
      <w:r w:rsidRPr="00F76E92">
        <w:rPr>
          <w:lang w:val="en-US"/>
        </w:rPr>
        <w:t>e this. The use of the faculty data server for archiving is free of charge for researchers of the faculty.</w:t>
      </w:r>
    </w:p>
    <w:p w:rsidR="00D728B5" w:rsidRDefault="00D728B5" w:rsidP="00D728B5">
      <w:pPr>
        <w:pStyle w:val="Lijstalinea"/>
        <w:spacing w:line="240" w:lineRule="auto"/>
        <w:rPr>
          <w:lang w:val="en-US"/>
        </w:rPr>
      </w:pPr>
    </w:p>
    <w:p w:rsidR="00D728B5" w:rsidRPr="00EB587F" w:rsidRDefault="00D728B5" w:rsidP="00D728B5">
      <w:pPr>
        <w:rPr>
          <w:lang w:val="en-US"/>
        </w:rPr>
      </w:pPr>
    </w:p>
    <w:p w:rsidR="00D728B5" w:rsidRPr="00D817CA" w:rsidRDefault="00D728B5" w:rsidP="00D728B5">
      <w:pPr>
        <w:pStyle w:val="Kop1"/>
        <w:numPr>
          <w:ilvl w:val="0"/>
          <w:numId w:val="0"/>
        </w:numPr>
        <w:rPr>
          <w:sz w:val="32"/>
          <w:lang w:val="en-US"/>
        </w:rPr>
      </w:pPr>
      <w:r w:rsidRPr="00D817CA">
        <w:rPr>
          <w:rFonts w:ascii="Verdana" w:hAnsi="Verdana"/>
          <w:sz w:val="32"/>
          <w:szCs w:val="24"/>
          <w:lang w:val="en-GB"/>
        </w:rPr>
        <w:t xml:space="preserve">6. </w:t>
      </w:r>
      <w:r w:rsidRPr="00D817CA">
        <w:rPr>
          <w:sz w:val="32"/>
          <w:lang w:val="en-US"/>
        </w:rPr>
        <w:t xml:space="preserve">Data </w:t>
      </w:r>
      <w:r w:rsidRPr="00A105E0">
        <w:rPr>
          <w:noProof/>
          <w:sz w:val="32"/>
          <w:lang w:val="en-US"/>
        </w:rPr>
        <w:t>availability</w:t>
      </w:r>
      <w:r w:rsidRPr="00D817CA">
        <w:rPr>
          <w:sz w:val="32"/>
          <w:lang w:val="en-US"/>
        </w:rPr>
        <w:t xml:space="preserve"> for reuse</w:t>
      </w:r>
    </w:p>
    <w:p w:rsidR="00D728B5" w:rsidRPr="008A175B" w:rsidRDefault="00D728B5" w:rsidP="00D728B5">
      <w:pPr>
        <w:rPr>
          <w:rFonts w:ascii="Verdana" w:hAnsi="Verdana"/>
          <w:i/>
          <w:szCs w:val="18"/>
          <w:lang w:val="en"/>
        </w:rPr>
      </w:pPr>
    </w:p>
    <w:p w:rsidR="00D728B5" w:rsidRPr="00B6596F" w:rsidRDefault="00D728B5" w:rsidP="00D728B5">
      <w:pPr>
        <w:rPr>
          <w:lang w:val="en-GB"/>
        </w:rPr>
      </w:pPr>
      <w:r>
        <w:rPr>
          <w:lang w:val="en"/>
        </w:rPr>
        <w:t>In many cases, your</w:t>
      </w:r>
      <w:r w:rsidRPr="003F0C60">
        <w:rPr>
          <w:lang w:val="en"/>
        </w:rPr>
        <w:t xml:space="preserve"> research data is also suitable for </w:t>
      </w:r>
      <w:r>
        <w:rPr>
          <w:lang w:val="en"/>
        </w:rPr>
        <w:t xml:space="preserve">future </w:t>
      </w:r>
      <w:r w:rsidRPr="003F0C60">
        <w:rPr>
          <w:lang w:val="en"/>
        </w:rPr>
        <w:t>reuse</w:t>
      </w:r>
      <w:r>
        <w:rPr>
          <w:lang w:val="en"/>
        </w:rPr>
        <w:t>, by yourself or others.</w:t>
      </w:r>
      <w:r w:rsidRPr="003F0C60">
        <w:rPr>
          <w:lang w:val="en"/>
        </w:rPr>
        <w:t xml:space="preserve"> </w:t>
      </w:r>
    </w:p>
    <w:p w:rsidR="00D728B5" w:rsidRDefault="00D728B5" w:rsidP="00D728B5">
      <w:pPr>
        <w:rPr>
          <w:lang w:val="en-GB"/>
        </w:rPr>
      </w:pPr>
    </w:p>
    <w:p w:rsidR="00D728B5" w:rsidRPr="00B6596F" w:rsidRDefault="00D728B5" w:rsidP="00D728B5">
      <w:pPr>
        <w:rPr>
          <w:lang w:val="en-GB"/>
        </w:rPr>
      </w:pPr>
      <w:r>
        <w:rPr>
          <w:lang w:val="en-GB"/>
        </w:rPr>
        <w:t xml:space="preserve">By publishing your research data Findable, Accessible, Interoperable, Reusable, </w:t>
      </w:r>
      <w:r w:rsidRPr="00B6596F">
        <w:rPr>
          <w:lang w:val="en-GB"/>
        </w:rPr>
        <w:t xml:space="preserve">you make it available to the scholarly community, who can study and build upon </w:t>
      </w:r>
      <w:r>
        <w:rPr>
          <w:lang w:val="en-GB"/>
        </w:rPr>
        <w:t>it</w:t>
      </w:r>
      <w:r w:rsidRPr="00B6596F">
        <w:rPr>
          <w:lang w:val="en-GB"/>
        </w:rPr>
        <w:t xml:space="preserve">. Your work will become more </w:t>
      </w:r>
      <w:r>
        <w:rPr>
          <w:lang w:val="en-GB"/>
        </w:rPr>
        <w:t xml:space="preserve">complete, and your research data itself </w:t>
      </w:r>
      <w:r w:rsidRPr="00B6596F">
        <w:rPr>
          <w:lang w:val="en-GB"/>
        </w:rPr>
        <w:t>visible</w:t>
      </w:r>
      <w:r>
        <w:rPr>
          <w:lang w:val="en-GB"/>
        </w:rPr>
        <w:t>, gaining</w:t>
      </w:r>
      <w:r w:rsidRPr="00B6596F">
        <w:rPr>
          <w:lang w:val="en-GB"/>
        </w:rPr>
        <w:t xml:space="preserve"> </w:t>
      </w:r>
      <w:r>
        <w:rPr>
          <w:lang w:val="en-GB"/>
        </w:rPr>
        <w:t xml:space="preserve"> a chance to </w:t>
      </w:r>
      <w:r w:rsidRPr="00B6596F">
        <w:rPr>
          <w:lang w:val="en-GB"/>
        </w:rPr>
        <w:t xml:space="preserve">be </w:t>
      </w:r>
      <w:r>
        <w:rPr>
          <w:lang w:val="en-GB"/>
        </w:rPr>
        <w:t xml:space="preserve">noticed and </w:t>
      </w:r>
      <w:r w:rsidRPr="00B6596F">
        <w:rPr>
          <w:lang w:val="en-GB"/>
        </w:rPr>
        <w:t>cited</w:t>
      </w:r>
      <w:r>
        <w:rPr>
          <w:lang w:val="en-GB"/>
        </w:rPr>
        <w:t xml:space="preserve">, adding to your impact. </w:t>
      </w:r>
      <w:r w:rsidRPr="00B6596F">
        <w:rPr>
          <w:lang w:val="en-GB"/>
        </w:rPr>
        <w:t xml:space="preserve"> </w:t>
      </w:r>
    </w:p>
    <w:p w:rsidR="00D728B5" w:rsidRPr="008A175B" w:rsidRDefault="00D728B5" w:rsidP="00D728B5">
      <w:pPr>
        <w:rPr>
          <w:szCs w:val="18"/>
          <w:lang w:val="en-GB"/>
        </w:rPr>
      </w:pPr>
    </w:p>
    <w:p w:rsidR="00D728B5" w:rsidRPr="008A175B" w:rsidRDefault="00D728B5" w:rsidP="00D728B5">
      <w:pPr>
        <w:rPr>
          <w:szCs w:val="18"/>
          <w:lang w:val="en-GB"/>
        </w:rPr>
      </w:pPr>
      <w:r w:rsidRPr="00E0086B">
        <w:rPr>
          <w:b/>
          <w:szCs w:val="18"/>
          <w:lang w:val="en-GB"/>
        </w:rPr>
        <w:t>Please answer the following questions</w:t>
      </w:r>
      <w:r w:rsidRPr="008A175B">
        <w:rPr>
          <w:szCs w:val="18"/>
          <w:lang w:val="en-GB"/>
        </w:rPr>
        <w:t>:</w:t>
      </w:r>
    </w:p>
    <w:p w:rsidR="00D728B5" w:rsidRPr="00B24B4A" w:rsidRDefault="00D728B5" w:rsidP="00D728B5">
      <w:pPr>
        <w:rPr>
          <w:lang w:val="en-GB"/>
        </w:rPr>
      </w:pPr>
      <w:r w:rsidRPr="00B24B4A">
        <w:rPr>
          <w:lang w:val="en-GB"/>
        </w:rPr>
        <w:t xml:space="preserve">6.1. What </w:t>
      </w:r>
      <w:r w:rsidRPr="00A105E0">
        <w:rPr>
          <w:noProof/>
          <w:lang w:val="en-GB"/>
        </w:rPr>
        <w:t xml:space="preserve">secondary use </w:t>
      </w:r>
      <w:r>
        <w:rPr>
          <w:noProof/>
          <w:lang w:val="en-GB"/>
        </w:rPr>
        <w:t xml:space="preserve">of your data </w:t>
      </w:r>
      <w:r w:rsidRPr="00A105E0">
        <w:rPr>
          <w:noProof/>
          <w:lang w:val="en-GB"/>
        </w:rPr>
        <w:t>is</w:t>
      </w:r>
      <w:r w:rsidRPr="00B24B4A">
        <w:rPr>
          <w:lang w:val="en-GB"/>
        </w:rPr>
        <w:t xml:space="preserve"> intended or foreseeable?</w:t>
      </w:r>
    </w:p>
    <w:p w:rsidR="00D728B5" w:rsidRPr="00B24B4A" w:rsidRDefault="00D728B5" w:rsidP="00D728B5">
      <w:pPr>
        <w:rPr>
          <w:lang w:val="en-GB"/>
        </w:rPr>
      </w:pPr>
      <w:r w:rsidRPr="00B24B4A">
        <w:rPr>
          <w:lang w:val="en-GB"/>
        </w:rPr>
        <w:lastRenderedPageBreak/>
        <w:t xml:space="preserve">6.2. Where will you make your data available? </w:t>
      </w:r>
    </w:p>
    <w:p w:rsidR="00D728B5" w:rsidRPr="00B24B4A" w:rsidRDefault="00D728B5" w:rsidP="00D728B5">
      <w:pPr>
        <w:rPr>
          <w:lang w:val="en-GB"/>
        </w:rPr>
      </w:pPr>
      <w:r w:rsidRPr="00B24B4A">
        <w:rPr>
          <w:lang w:val="en-GB"/>
        </w:rPr>
        <w:t>6.3. What access and usage conditions will apply?</w:t>
      </w:r>
    </w:p>
    <w:p w:rsidR="00D728B5" w:rsidRDefault="00D728B5" w:rsidP="00D728B5">
      <w:pPr>
        <w:rPr>
          <w:szCs w:val="18"/>
          <w:lang w:val="en-GB"/>
        </w:rPr>
      </w:pPr>
    </w:p>
    <w:p w:rsidR="00D728B5" w:rsidRPr="00E0086B" w:rsidRDefault="00D728B5" w:rsidP="00D728B5">
      <w:pPr>
        <w:rPr>
          <w:rFonts w:ascii="Verdana" w:eastAsia="Times New Roman" w:hAnsi="Verdana"/>
          <w:b/>
          <w:szCs w:val="20"/>
          <w:lang w:val="en-GB"/>
        </w:rPr>
      </w:pPr>
      <w:r w:rsidRPr="00E0086B">
        <w:rPr>
          <w:rFonts w:ascii="Verdana" w:eastAsia="Times New Roman" w:hAnsi="Verdana"/>
          <w:b/>
          <w:szCs w:val="20"/>
          <w:lang w:val="en-GB"/>
        </w:rPr>
        <w:t>More information</w:t>
      </w:r>
    </w:p>
    <w:p w:rsidR="00D728B5" w:rsidRDefault="00D728B5" w:rsidP="00D728B5">
      <w:pPr>
        <w:rPr>
          <w:rFonts w:ascii="Verdana" w:eastAsia="Times New Roman" w:hAnsi="Verdana"/>
          <w:szCs w:val="20"/>
          <w:lang w:val="en-US"/>
        </w:rPr>
      </w:pPr>
      <w:r>
        <w:rPr>
          <w:rFonts w:ascii="Verdana" w:eastAsia="Times New Roman" w:hAnsi="Verdana"/>
          <w:szCs w:val="20"/>
          <w:lang w:val="en-GB"/>
        </w:rPr>
        <w:t xml:space="preserve">If you want more information on data availability for reuse you can </w:t>
      </w:r>
      <w:r w:rsidR="006B2E78" w:rsidRPr="006B2E78">
        <w:rPr>
          <w:rFonts w:ascii="Verdana" w:eastAsia="Times New Roman" w:hAnsi="Verdana"/>
          <w:szCs w:val="20"/>
          <w:lang w:val="en-US"/>
        </w:rPr>
        <w:t>check the </w:t>
      </w:r>
      <w:hyperlink r:id="rId30" w:tgtFrame="_blank" w:history="1">
        <w:r w:rsidR="006B2E78" w:rsidRPr="006B2E78">
          <w:rPr>
            <w:rStyle w:val="Hyperlink"/>
            <w:rFonts w:ascii="Verdana" w:eastAsia="Times New Roman" w:hAnsi="Verdana"/>
            <w:szCs w:val="20"/>
            <w:lang w:val="en-US"/>
          </w:rPr>
          <w:t>RDM website of Utrecht University</w:t>
        </w:r>
      </w:hyperlink>
      <w:r w:rsidR="006B2E78" w:rsidRPr="006B2E78">
        <w:rPr>
          <w:rFonts w:ascii="Verdana" w:eastAsia="Times New Roman" w:hAnsi="Verdana"/>
          <w:szCs w:val="20"/>
          <w:lang w:val="en-US"/>
        </w:rPr>
        <w:t>.</w:t>
      </w:r>
    </w:p>
    <w:p w:rsidR="006B2E78" w:rsidRPr="006B2E78" w:rsidRDefault="006B2E78" w:rsidP="00D728B5">
      <w:pPr>
        <w:rPr>
          <w:lang w:val="en-US" w:eastAsia="nl-NL"/>
        </w:rPr>
      </w:pPr>
    </w:p>
    <w:p w:rsidR="00D728B5" w:rsidRPr="00AC7ECF" w:rsidRDefault="00D728B5" w:rsidP="00D728B5">
      <w:pPr>
        <w:rPr>
          <w:b/>
          <w:sz w:val="22"/>
          <w:lang w:val="en-GB"/>
        </w:rPr>
      </w:pPr>
      <w:r w:rsidRPr="00AC7ECF">
        <w:rPr>
          <w:b/>
          <w:sz w:val="22"/>
          <w:lang w:val="en-GB"/>
        </w:rPr>
        <w:t xml:space="preserve">6.1. What </w:t>
      </w:r>
      <w:r w:rsidRPr="00A105E0">
        <w:rPr>
          <w:b/>
          <w:noProof/>
          <w:sz w:val="22"/>
          <w:lang w:val="en-GB"/>
        </w:rPr>
        <w:t>secondary use is</w:t>
      </w:r>
      <w:r w:rsidRPr="00AC7ECF">
        <w:rPr>
          <w:b/>
          <w:sz w:val="22"/>
          <w:lang w:val="en-GB"/>
        </w:rPr>
        <w:t xml:space="preserve"> intended or foreseeable? </w:t>
      </w:r>
    </w:p>
    <w:p w:rsidR="00D728B5" w:rsidRPr="00EE48D3" w:rsidRDefault="00D728B5" w:rsidP="00D728B5">
      <w:pPr>
        <w:rPr>
          <w:i/>
          <w:lang w:val="en-GB"/>
        </w:rPr>
      </w:pPr>
    </w:p>
    <w:p w:rsidR="00D728B5" w:rsidRDefault="00D728B5" w:rsidP="00D728B5">
      <w:pPr>
        <w:rPr>
          <w:lang w:val="en-GB"/>
        </w:rPr>
      </w:pPr>
      <w:r>
        <w:rPr>
          <w:lang w:val="en-GB"/>
        </w:rPr>
        <w:t>Explain</w:t>
      </w:r>
      <w:r w:rsidRPr="00EE48D3">
        <w:rPr>
          <w:lang w:val="en-GB"/>
        </w:rPr>
        <w:t xml:space="preserve"> </w:t>
      </w:r>
      <w:r>
        <w:rPr>
          <w:lang w:val="en-GB"/>
        </w:rPr>
        <w:t>what reuse of your research data you intend or foresee, and what audience will be interested in your data. This will help you decide what data you will make available for reuse, where you will make the data available and how.</w:t>
      </w:r>
    </w:p>
    <w:p w:rsidR="00D728B5" w:rsidRDefault="00D728B5" w:rsidP="00D728B5">
      <w:pPr>
        <w:rPr>
          <w:b/>
          <w:color w:val="E36C0A" w:themeColor="accent6" w:themeShade="BF"/>
          <w:lang w:val="en-GB"/>
        </w:rPr>
      </w:pPr>
    </w:p>
    <w:p w:rsidR="00D728B5" w:rsidRDefault="00D728B5" w:rsidP="00D728B5">
      <w:pPr>
        <w:rPr>
          <w:b/>
          <w:color w:val="E36C0A" w:themeColor="accent6" w:themeShade="BF"/>
          <w:lang w:val="en-GB"/>
        </w:rPr>
      </w:pPr>
      <w:r w:rsidRPr="005F22F7">
        <w:rPr>
          <w:b/>
          <w:color w:val="E36C0A" w:themeColor="accent6" w:themeShade="BF"/>
          <w:lang w:val="en-GB"/>
        </w:rPr>
        <w:t>UU Guidance</w:t>
      </w:r>
    </w:p>
    <w:p w:rsidR="00D728B5" w:rsidRPr="00AC7ECF" w:rsidRDefault="00D728B5" w:rsidP="00D728B5">
      <w:pPr>
        <w:rPr>
          <w:color w:val="E36C0A" w:themeColor="accent6" w:themeShade="BF"/>
          <w:lang w:val="en-GB"/>
        </w:rPr>
      </w:pPr>
      <w:r w:rsidRPr="005A322F">
        <w:rPr>
          <w:color w:val="E36C0A" w:themeColor="accent6" w:themeShade="BF"/>
          <w:lang w:val="en-GB"/>
        </w:rPr>
        <w:t>At the end of your research project, you are required</w:t>
      </w:r>
      <w:r>
        <w:rPr>
          <w:color w:val="E36C0A" w:themeColor="accent6" w:themeShade="BF"/>
          <w:lang w:val="en-GB"/>
        </w:rPr>
        <w:t xml:space="preserve"> by the Utrecht University Policy on Research data</w:t>
      </w:r>
      <w:r w:rsidRPr="005A322F">
        <w:rPr>
          <w:color w:val="E36C0A" w:themeColor="accent6" w:themeShade="BF"/>
          <w:lang w:val="en-GB"/>
        </w:rPr>
        <w:t xml:space="preserve"> to share your research data with others within as well as outside Utrecht University, as far as reasonably possible. </w:t>
      </w:r>
      <w:r>
        <w:rPr>
          <w:color w:val="E36C0A" w:themeColor="accent6" w:themeShade="BF"/>
          <w:lang w:val="en-GB"/>
        </w:rPr>
        <w:t xml:space="preserve">Many funders also require this. This is because research data can be a valuable resource for reuse. </w:t>
      </w:r>
    </w:p>
    <w:p w:rsidR="00D728B5" w:rsidRDefault="00D728B5" w:rsidP="00D728B5">
      <w:pPr>
        <w:rPr>
          <w:b/>
          <w:color w:val="E36C0A" w:themeColor="accent6" w:themeShade="BF"/>
          <w:lang w:val="en-GB"/>
        </w:rPr>
      </w:pPr>
    </w:p>
    <w:p w:rsidR="00D728B5" w:rsidRPr="00C91471" w:rsidRDefault="00D728B5" w:rsidP="00D728B5">
      <w:pPr>
        <w:rPr>
          <w:color w:val="E36C0A" w:themeColor="accent6" w:themeShade="BF"/>
          <w:lang w:val="en-GB"/>
        </w:rPr>
      </w:pPr>
      <w:r w:rsidRPr="00C91471">
        <w:rPr>
          <w:color w:val="E36C0A" w:themeColor="accent6" w:themeShade="BF"/>
          <w:lang w:val="en-GB"/>
        </w:rPr>
        <w:t xml:space="preserve">Make sure that you: </w:t>
      </w:r>
    </w:p>
    <w:p w:rsidR="00D728B5" w:rsidRPr="005F22F7" w:rsidRDefault="00D728B5" w:rsidP="00D728B5">
      <w:pPr>
        <w:rPr>
          <w:b/>
          <w:color w:val="E36C0A" w:themeColor="accent6" w:themeShade="BF"/>
          <w:lang w:val="en-GB"/>
        </w:rPr>
      </w:pPr>
    </w:p>
    <w:p w:rsidR="00D728B5" w:rsidRPr="00AC7ECF" w:rsidRDefault="00D728B5" w:rsidP="00FD1952">
      <w:pPr>
        <w:pStyle w:val="Lijstalinea"/>
        <w:numPr>
          <w:ilvl w:val="0"/>
          <w:numId w:val="8"/>
        </w:numPr>
        <w:spacing w:line="240" w:lineRule="auto"/>
        <w:rPr>
          <w:rFonts w:ascii="Verdana" w:hAnsi="Verdana"/>
          <w:color w:val="E36C0A" w:themeColor="accent6" w:themeShade="BF"/>
          <w:szCs w:val="18"/>
          <w:lang w:val="en-GB"/>
        </w:rPr>
      </w:pPr>
      <w:r>
        <w:rPr>
          <w:rFonts w:ascii="Verdana" w:hAnsi="Verdana"/>
          <w:color w:val="E36C0A" w:themeColor="accent6" w:themeShade="BF"/>
          <w:szCs w:val="18"/>
          <w:lang w:val="en-GB"/>
        </w:rPr>
        <w:t>Identify w</w:t>
      </w:r>
      <w:r w:rsidRPr="00AC7ECF">
        <w:rPr>
          <w:rFonts w:ascii="Verdana" w:hAnsi="Verdana"/>
          <w:color w:val="E36C0A" w:themeColor="accent6" w:themeShade="BF"/>
          <w:szCs w:val="18"/>
          <w:lang w:val="en-GB"/>
        </w:rPr>
        <w:t>hat part of your data is interesting for reuse by others</w:t>
      </w:r>
      <w:r>
        <w:rPr>
          <w:rFonts w:ascii="Verdana" w:hAnsi="Verdana"/>
          <w:color w:val="E36C0A" w:themeColor="accent6" w:themeShade="BF"/>
          <w:szCs w:val="18"/>
          <w:lang w:val="en-GB"/>
        </w:rPr>
        <w:t>;</w:t>
      </w:r>
    </w:p>
    <w:p w:rsidR="00D728B5" w:rsidRPr="00AC7ECF" w:rsidRDefault="00D728B5" w:rsidP="00FD1952">
      <w:pPr>
        <w:pStyle w:val="Lijstalinea"/>
        <w:numPr>
          <w:ilvl w:val="0"/>
          <w:numId w:val="8"/>
        </w:numPr>
        <w:spacing w:line="240" w:lineRule="auto"/>
        <w:rPr>
          <w:rFonts w:ascii="Verdana" w:hAnsi="Verdana"/>
          <w:color w:val="E36C0A" w:themeColor="accent6" w:themeShade="BF"/>
          <w:szCs w:val="18"/>
          <w:lang w:val="en-GB"/>
        </w:rPr>
      </w:pPr>
      <w:r>
        <w:rPr>
          <w:rFonts w:ascii="Verdana" w:hAnsi="Verdana"/>
          <w:color w:val="E36C0A" w:themeColor="accent6" w:themeShade="BF"/>
          <w:szCs w:val="18"/>
          <w:lang w:val="en-GB"/>
        </w:rPr>
        <w:t xml:space="preserve">State the </w:t>
      </w:r>
      <w:r w:rsidRPr="00AC7ECF">
        <w:rPr>
          <w:rFonts w:ascii="Verdana" w:hAnsi="Verdana"/>
          <w:color w:val="E36C0A" w:themeColor="accent6" w:themeShade="BF"/>
          <w:szCs w:val="18"/>
          <w:lang w:val="en-GB"/>
        </w:rPr>
        <w:t>purpose</w:t>
      </w:r>
      <w:r>
        <w:rPr>
          <w:rFonts w:ascii="Verdana" w:hAnsi="Verdana"/>
          <w:color w:val="E36C0A" w:themeColor="accent6" w:themeShade="BF"/>
          <w:szCs w:val="18"/>
          <w:lang w:val="en-GB"/>
        </w:rPr>
        <w:t>(s)</w:t>
      </w:r>
      <w:r w:rsidRPr="00AC7ECF">
        <w:rPr>
          <w:rFonts w:ascii="Verdana" w:hAnsi="Verdana"/>
          <w:color w:val="E36C0A" w:themeColor="accent6" w:themeShade="BF"/>
          <w:szCs w:val="18"/>
          <w:lang w:val="en-GB"/>
        </w:rPr>
        <w:t xml:space="preserve"> the data </w:t>
      </w:r>
      <w:r>
        <w:rPr>
          <w:rFonts w:ascii="Verdana" w:hAnsi="Verdana"/>
          <w:color w:val="E36C0A" w:themeColor="accent6" w:themeShade="BF"/>
          <w:szCs w:val="18"/>
          <w:lang w:val="en-GB"/>
        </w:rPr>
        <w:t xml:space="preserve">can </w:t>
      </w:r>
      <w:r w:rsidRPr="00AC7ECF">
        <w:rPr>
          <w:rFonts w:ascii="Verdana" w:hAnsi="Verdana"/>
          <w:color w:val="E36C0A" w:themeColor="accent6" w:themeShade="BF"/>
          <w:szCs w:val="18"/>
          <w:lang w:val="en-GB"/>
        </w:rPr>
        <w:t>be reused</w:t>
      </w:r>
      <w:r>
        <w:rPr>
          <w:rFonts w:ascii="Verdana" w:hAnsi="Verdana"/>
          <w:color w:val="E36C0A" w:themeColor="accent6" w:themeShade="BF"/>
          <w:szCs w:val="18"/>
          <w:lang w:val="en-GB"/>
        </w:rPr>
        <w:t xml:space="preserve"> for, and what audience will use it;</w:t>
      </w:r>
    </w:p>
    <w:p w:rsidR="00D728B5" w:rsidRPr="00C91471" w:rsidRDefault="00D728B5" w:rsidP="00FD1952">
      <w:pPr>
        <w:pStyle w:val="Lijstalinea"/>
        <w:numPr>
          <w:ilvl w:val="0"/>
          <w:numId w:val="8"/>
        </w:numPr>
        <w:spacing w:line="240" w:lineRule="auto"/>
        <w:rPr>
          <w:color w:val="E36C0A" w:themeColor="accent6" w:themeShade="BF"/>
          <w:lang w:val="en-GB"/>
        </w:rPr>
      </w:pPr>
      <w:r w:rsidRPr="00C91471">
        <w:rPr>
          <w:rFonts w:ascii="Verdana" w:hAnsi="Verdana"/>
          <w:color w:val="E36C0A" w:themeColor="accent6" w:themeShade="BF"/>
          <w:szCs w:val="18"/>
          <w:lang w:val="en-GB"/>
        </w:rPr>
        <w:t xml:space="preserve">Mention any reasons why your data is not suitable for reuse. </w:t>
      </w:r>
    </w:p>
    <w:p w:rsidR="00D728B5" w:rsidRPr="00AC7ECF" w:rsidRDefault="00D728B5" w:rsidP="00D728B5">
      <w:pPr>
        <w:pStyle w:val="Lijstalinea"/>
        <w:rPr>
          <w:color w:val="E36C0A" w:themeColor="accent6" w:themeShade="BF"/>
          <w:lang w:val="en-GB"/>
        </w:rPr>
      </w:pPr>
    </w:p>
    <w:p w:rsidR="00D728B5" w:rsidRPr="003F6612" w:rsidRDefault="00D728B5" w:rsidP="00D728B5">
      <w:pPr>
        <w:rPr>
          <w:lang w:val="en-GB"/>
        </w:rPr>
      </w:pPr>
    </w:p>
    <w:p w:rsidR="00D728B5" w:rsidRPr="009E43EF" w:rsidRDefault="00D728B5" w:rsidP="00D728B5">
      <w:pPr>
        <w:rPr>
          <w:b/>
          <w:lang w:val="en-GB"/>
        </w:rPr>
      </w:pPr>
      <w:r w:rsidRPr="009E43EF">
        <w:rPr>
          <w:b/>
          <w:lang w:val="en-GB"/>
        </w:rPr>
        <w:t>Example answer</w:t>
      </w:r>
    </w:p>
    <w:p w:rsidR="00D728B5" w:rsidRPr="009E43EF" w:rsidRDefault="00D728B5" w:rsidP="00D728B5">
      <w:pPr>
        <w:rPr>
          <w:lang w:val="en-GB"/>
        </w:rPr>
      </w:pPr>
      <w:r>
        <w:rPr>
          <w:lang w:val="en-GB"/>
        </w:rPr>
        <w:t xml:space="preserve">Our </w:t>
      </w:r>
      <w:r w:rsidRPr="009E43EF">
        <w:rPr>
          <w:lang w:val="en-GB"/>
        </w:rPr>
        <w:t xml:space="preserve">research data will be of general interest to researchers working in methane emission quantification. For others to be able to interpret the data, the context in which the data was produced is provided in the form of extensive materials and methods. The raw data, processed data, and results will be useful for others as a benchmark, to compare effect sizes and design new experiments. The raw data can be processed in </w:t>
      </w:r>
      <w:r w:rsidRPr="006C25D2">
        <w:rPr>
          <w:noProof/>
          <w:lang w:val="en-GB"/>
        </w:rPr>
        <w:t>meta</w:t>
      </w:r>
      <w:r>
        <w:rPr>
          <w:noProof/>
          <w:lang w:val="en-GB"/>
        </w:rPr>
        <w:t>-</w:t>
      </w:r>
      <w:r w:rsidRPr="006C25D2">
        <w:rPr>
          <w:noProof/>
          <w:lang w:val="en-GB"/>
        </w:rPr>
        <w:t>analyses</w:t>
      </w:r>
      <w:r w:rsidRPr="009E43EF">
        <w:rPr>
          <w:lang w:val="en-GB"/>
        </w:rPr>
        <w:t xml:space="preserve">. Or, it can be used as training material for education. </w:t>
      </w:r>
    </w:p>
    <w:p w:rsidR="00D728B5" w:rsidRDefault="00D728B5" w:rsidP="00D728B5">
      <w:pPr>
        <w:rPr>
          <w:b/>
          <w:lang w:val="en-GB"/>
        </w:rPr>
      </w:pPr>
      <w:r w:rsidRPr="00D5507A">
        <w:rPr>
          <w:lang w:val="en-GB"/>
        </w:rPr>
        <w:t xml:space="preserve"> </w:t>
      </w:r>
    </w:p>
    <w:p w:rsidR="00D728B5" w:rsidRPr="00AC7ECF" w:rsidRDefault="00D728B5" w:rsidP="00D728B5">
      <w:pPr>
        <w:rPr>
          <w:b/>
          <w:sz w:val="22"/>
          <w:lang w:val="en-GB"/>
        </w:rPr>
      </w:pPr>
      <w:r w:rsidRPr="00AC7ECF">
        <w:rPr>
          <w:b/>
          <w:sz w:val="22"/>
          <w:lang w:val="en-GB"/>
        </w:rPr>
        <w:t>6.2. Where will you make your data available?</w:t>
      </w:r>
    </w:p>
    <w:p w:rsidR="00D728B5" w:rsidRDefault="00D728B5" w:rsidP="00D728B5">
      <w:pPr>
        <w:rPr>
          <w:lang w:val="en-GB"/>
        </w:rPr>
      </w:pPr>
    </w:p>
    <w:p w:rsidR="00D728B5" w:rsidRDefault="00D728B5" w:rsidP="00D728B5">
      <w:pPr>
        <w:rPr>
          <w:i/>
          <w:lang w:val="en-GB"/>
        </w:rPr>
      </w:pPr>
      <w:r>
        <w:rPr>
          <w:lang w:val="en-GB"/>
        </w:rPr>
        <w:t xml:space="preserve">Explain where you will make your data findable and available to others. </w:t>
      </w:r>
    </w:p>
    <w:p w:rsidR="00D728B5" w:rsidRDefault="00D728B5" w:rsidP="00D728B5">
      <w:pPr>
        <w:rPr>
          <w:b/>
          <w:color w:val="E36C0A" w:themeColor="accent6" w:themeShade="BF"/>
          <w:lang w:val="en-GB"/>
        </w:rPr>
      </w:pPr>
    </w:p>
    <w:p w:rsidR="00D728B5" w:rsidRPr="00815883" w:rsidRDefault="00D728B5" w:rsidP="00D728B5">
      <w:pPr>
        <w:rPr>
          <w:b/>
          <w:color w:val="E36C0A" w:themeColor="accent6" w:themeShade="BF"/>
          <w:lang w:val="en-GB"/>
        </w:rPr>
      </w:pPr>
      <w:r w:rsidRPr="00815883">
        <w:rPr>
          <w:b/>
          <w:color w:val="E36C0A" w:themeColor="accent6" w:themeShade="BF"/>
          <w:lang w:val="en-GB"/>
        </w:rPr>
        <w:t>UU Guidance</w:t>
      </w:r>
    </w:p>
    <w:p w:rsidR="00D728B5" w:rsidRDefault="00D728B5" w:rsidP="00D728B5">
      <w:pPr>
        <w:rPr>
          <w:color w:val="E36C0A" w:themeColor="accent6" w:themeShade="BF"/>
          <w:lang w:val="en-GB"/>
        </w:rPr>
      </w:pPr>
      <w:r w:rsidRPr="00B15C65">
        <w:rPr>
          <w:color w:val="E36C0A" w:themeColor="accent6" w:themeShade="BF"/>
          <w:lang w:val="en-GB"/>
        </w:rPr>
        <w:t>By publishing your data, you make it available to the scholarly community, who can study and build upon your work. Your work will become more visible</w:t>
      </w:r>
      <w:r>
        <w:rPr>
          <w:color w:val="E36C0A" w:themeColor="accent6" w:themeShade="BF"/>
          <w:lang w:val="en-GB"/>
        </w:rPr>
        <w:t>. Where you make your data available strongly influences the chance your data are discovered and reused. Your choice</w:t>
      </w:r>
      <w:r w:rsidRPr="00B15C65">
        <w:rPr>
          <w:color w:val="E36C0A" w:themeColor="accent6" w:themeShade="BF"/>
          <w:lang w:val="en-GB"/>
        </w:rPr>
        <w:t xml:space="preserve"> also determine</w:t>
      </w:r>
      <w:r>
        <w:rPr>
          <w:color w:val="E36C0A" w:themeColor="accent6" w:themeShade="BF"/>
          <w:lang w:val="en-GB"/>
        </w:rPr>
        <w:t>s</w:t>
      </w:r>
      <w:r w:rsidRPr="00B15C65">
        <w:rPr>
          <w:color w:val="E36C0A" w:themeColor="accent6" w:themeShade="BF"/>
          <w:lang w:val="en-GB"/>
        </w:rPr>
        <w:t xml:space="preserve"> the permanence of the availability</w:t>
      </w:r>
      <w:r>
        <w:rPr>
          <w:color w:val="E36C0A" w:themeColor="accent6" w:themeShade="BF"/>
          <w:lang w:val="en-GB"/>
        </w:rPr>
        <w:t xml:space="preserve"> of your datasets </w:t>
      </w:r>
      <w:r w:rsidRPr="00B15C65">
        <w:rPr>
          <w:color w:val="E36C0A" w:themeColor="accent6" w:themeShade="BF"/>
          <w:lang w:val="en-GB"/>
        </w:rPr>
        <w:t xml:space="preserve">and </w:t>
      </w:r>
      <w:r>
        <w:rPr>
          <w:color w:val="E36C0A" w:themeColor="accent6" w:themeShade="BF"/>
          <w:lang w:val="en-GB"/>
        </w:rPr>
        <w:t xml:space="preserve">whether it </w:t>
      </w:r>
      <w:r w:rsidRPr="00B15C65">
        <w:rPr>
          <w:color w:val="E36C0A" w:themeColor="accent6" w:themeShade="BF"/>
          <w:lang w:val="en-GB"/>
        </w:rPr>
        <w:t>is secure</w:t>
      </w:r>
      <w:r>
        <w:rPr>
          <w:color w:val="E36C0A" w:themeColor="accent6" w:themeShade="BF"/>
          <w:lang w:val="en-GB"/>
        </w:rPr>
        <w:t>ly stored</w:t>
      </w:r>
      <w:r w:rsidRPr="00B15C65">
        <w:rPr>
          <w:color w:val="E36C0A" w:themeColor="accent6" w:themeShade="BF"/>
          <w:lang w:val="en-GB"/>
        </w:rPr>
        <w:t>.</w:t>
      </w:r>
    </w:p>
    <w:p w:rsidR="00D728B5" w:rsidRDefault="00D728B5" w:rsidP="00D728B5">
      <w:pPr>
        <w:rPr>
          <w:color w:val="E36C0A" w:themeColor="accent6" w:themeShade="BF"/>
          <w:lang w:val="en-GB"/>
        </w:rPr>
      </w:pPr>
    </w:p>
    <w:p w:rsidR="00D728B5" w:rsidRDefault="00D728B5" w:rsidP="00D728B5">
      <w:pPr>
        <w:rPr>
          <w:color w:val="E36C0A" w:themeColor="accent6" w:themeShade="BF"/>
          <w:lang w:val="en-GB"/>
        </w:rPr>
      </w:pPr>
      <w:r>
        <w:rPr>
          <w:color w:val="E36C0A" w:themeColor="accent6" w:themeShade="BF"/>
          <w:lang w:val="en-GB"/>
        </w:rPr>
        <w:t xml:space="preserve">Make sure that you: </w:t>
      </w:r>
    </w:p>
    <w:p w:rsidR="00D728B5" w:rsidRPr="00B15C65" w:rsidRDefault="00D728B5" w:rsidP="00D728B5">
      <w:pPr>
        <w:rPr>
          <w:color w:val="E36C0A" w:themeColor="accent6" w:themeShade="BF"/>
          <w:lang w:val="en-GB"/>
        </w:rPr>
      </w:pPr>
      <w:r w:rsidRPr="00B15C65">
        <w:rPr>
          <w:color w:val="E36C0A" w:themeColor="accent6" w:themeShade="BF"/>
          <w:lang w:val="en-GB"/>
        </w:rPr>
        <w:t xml:space="preserve"> </w:t>
      </w:r>
    </w:p>
    <w:p w:rsidR="00D728B5" w:rsidRPr="00B15C65" w:rsidRDefault="00D728B5" w:rsidP="00FD1952">
      <w:pPr>
        <w:pStyle w:val="Lijstalinea"/>
        <w:numPr>
          <w:ilvl w:val="0"/>
          <w:numId w:val="18"/>
        </w:numPr>
        <w:rPr>
          <w:color w:val="E36C0A" w:themeColor="accent6" w:themeShade="BF"/>
          <w:lang w:val="en-GB"/>
        </w:rPr>
      </w:pPr>
      <w:r w:rsidRPr="00042D1A">
        <w:rPr>
          <w:rFonts w:ascii="Verdana" w:hAnsi="Verdana"/>
          <w:color w:val="E36C0A" w:themeColor="accent6" w:themeShade="BF"/>
          <w:szCs w:val="18"/>
          <w:lang w:val="en-GB"/>
        </w:rPr>
        <w:t xml:space="preserve">Check if there is a </w:t>
      </w:r>
      <w:r w:rsidRPr="00042D1A">
        <w:rPr>
          <w:rFonts w:ascii="Verdana" w:hAnsi="Verdana"/>
          <w:noProof/>
          <w:color w:val="E36C0A" w:themeColor="accent6" w:themeShade="BF"/>
          <w:szCs w:val="18"/>
          <w:lang w:val="en-GB"/>
        </w:rPr>
        <w:t>discipline-specific</w:t>
      </w:r>
      <w:r w:rsidRPr="00042D1A">
        <w:rPr>
          <w:rFonts w:ascii="Verdana" w:hAnsi="Verdana"/>
          <w:color w:val="E36C0A" w:themeColor="accent6" w:themeShade="BF"/>
          <w:szCs w:val="18"/>
          <w:lang w:val="en-GB"/>
        </w:rPr>
        <w:t xml:space="preserve"> data repository that fits your research data</w:t>
      </w:r>
      <w:r>
        <w:rPr>
          <w:rFonts w:ascii="Verdana" w:hAnsi="Verdana"/>
          <w:color w:val="E36C0A" w:themeColor="accent6" w:themeShade="BF"/>
          <w:szCs w:val="18"/>
          <w:lang w:val="en-GB"/>
        </w:rPr>
        <w:t>.</w:t>
      </w:r>
      <w:r w:rsidRPr="00042D1A">
        <w:rPr>
          <w:lang w:val="en-US"/>
        </w:rPr>
        <w:t xml:space="preserve"> </w:t>
      </w:r>
      <w:r w:rsidRPr="00FD1952">
        <w:rPr>
          <w:color w:val="E36C0A" w:themeColor="accent6" w:themeShade="BF"/>
          <w:lang w:val="en-US"/>
        </w:rPr>
        <w:t>An international list of data repositories is available via re3data. Some publishers provide lists of recommendations e.g., PLOS ONE recommended repositories; there is also the Data Deposit Recommendation Service for humanities researchers</w:t>
      </w:r>
      <w:r>
        <w:rPr>
          <w:lang w:val="en-US"/>
        </w:rPr>
        <w:t>.</w:t>
      </w:r>
      <w:r w:rsidRPr="00042D1A">
        <w:rPr>
          <w:lang w:val="en-US"/>
        </w:rPr>
        <w:t xml:space="preserve"> </w:t>
      </w:r>
      <w:r>
        <w:rPr>
          <w:rFonts w:ascii="Verdana" w:hAnsi="Verdana"/>
          <w:color w:val="E36C0A" w:themeColor="accent6" w:themeShade="BF"/>
          <w:szCs w:val="18"/>
          <w:lang w:val="en-GB"/>
        </w:rPr>
        <w:t>Verify that</w:t>
      </w:r>
      <w:r w:rsidRPr="00B15C65">
        <w:rPr>
          <w:rFonts w:ascii="Verdana" w:hAnsi="Verdana"/>
          <w:color w:val="E36C0A" w:themeColor="accent6" w:themeShade="BF"/>
          <w:szCs w:val="18"/>
          <w:lang w:val="en-GB"/>
        </w:rPr>
        <w:t xml:space="preserve"> your data gets a permanent link (like a D</w:t>
      </w:r>
      <w:r>
        <w:rPr>
          <w:rFonts w:ascii="Verdana" w:hAnsi="Verdana"/>
          <w:color w:val="E36C0A" w:themeColor="accent6" w:themeShade="BF"/>
          <w:szCs w:val="18"/>
          <w:lang w:val="en-GB"/>
        </w:rPr>
        <w:t xml:space="preserve">igital Object Identifier (DOI) and check if the repository has some quality standard for preserving your data such as the Data Seal of Approval or an ISO standard. </w:t>
      </w:r>
      <w:r w:rsidRPr="00FD1952">
        <w:rPr>
          <w:color w:val="E36C0A" w:themeColor="accent6" w:themeShade="BF"/>
          <w:lang w:val="en-US"/>
        </w:rPr>
        <w:t>When looking for a data repository that fits your data best you can also get advice from RDM Support. For quick advice on repositories, you can check IT solutions on the RDM website.</w:t>
      </w:r>
      <w:r w:rsidRPr="00B15C65">
        <w:rPr>
          <w:color w:val="E36C0A" w:themeColor="accent6" w:themeShade="BF"/>
          <w:lang w:val="en-GB"/>
        </w:rPr>
        <w:t>Consider using the services provided by Utrecht University for making your data available</w:t>
      </w:r>
      <w:r>
        <w:rPr>
          <w:color w:val="E36C0A" w:themeColor="accent6" w:themeShade="BF"/>
          <w:lang w:val="en-GB"/>
        </w:rPr>
        <w:t xml:space="preserve"> </w:t>
      </w:r>
      <w:r w:rsidRPr="00B15C65">
        <w:rPr>
          <w:color w:val="E36C0A" w:themeColor="accent6" w:themeShade="BF"/>
          <w:lang w:val="en-GB"/>
        </w:rPr>
        <w:t>for reuse</w:t>
      </w:r>
      <w:r>
        <w:rPr>
          <w:color w:val="E36C0A" w:themeColor="accent6" w:themeShade="BF"/>
          <w:lang w:val="en-GB"/>
        </w:rPr>
        <w:t xml:space="preserve"> like </w:t>
      </w:r>
      <w:proofErr w:type="spellStart"/>
      <w:r w:rsidRPr="00B15C65">
        <w:rPr>
          <w:color w:val="E36C0A" w:themeColor="accent6" w:themeShade="BF"/>
          <w:lang w:val="en-GB"/>
        </w:rPr>
        <w:t>DataverseNL</w:t>
      </w:r>
      <w:proofErr w:type="spellEnd"/>
      <w:r w:rsidRPr="00B15C65">
        <w:rPr>
          <w:color w:val="E36C0A" w:themeColor="accent6" w:themeShade="BF"/>
          <w:lang w:val="en-GB"/>
        </w:rPr>
        <w:t xml:space="preserve"> or Yoda</w:t>
      </w:r>
      <w:r>
        <w:rPr>
          <w:color w:val="E36C0A" w:themeColor="accent6" w:themeShade="BF"/>
          <w:lang w:val="en-GB"/>
        </w:rPr>
        <w:t>;</w:t>
      </w:r>
      <w:r w:rsidRPr="00B15C65">
        <w:rPr>
          <w:color w:val="E36C0A" w:themeColor="accent6" w:themeShade="BF"/>
          <w:lang w:val="en-GB"/>
        </w:rPr>
        <w:t xml:space="preserve">  </w:t>
      </w:r>
    </w:p>
    <w:p w:rsidR="00D728B5" w:rsidRPr="00AC7ECF" w:rsidRDefault="00D728B5" w:rsidP="00FD1952">
      <w:pPr>
        <w:pStyle w:val="Lijstalinea"/>
        <w:numPr>
          <w:ilvl w:val="0"/>
          <w:numId w:val="12"/>
        </w:numPr>
        <w:rPr>
          <w:color w:val="E36C0A" w:themeColor="accent6" w:themeShade="BF"/>
          <w:lang w:val="en-GB"/>
        </w:rPr>
      </w:pPr>
      <w:r>
        <w:rPr>
          <w:color w:val="E36C0A" w:themeColor="accent6" w:themeShade="BF"/>
          <w:lang w:val="en-GB"/>
        </w:rPr>
        <w:t>State how you plan to a</w:t>
      </w:r>
      <w:r w:rsidRPr="00B15C65">
        <w:rPr>
          <w:color w:val="E36C0A" w:themeColor="accent6" w:themeShade="BF"/>
          <w:lang w:val="en-GB"/>
        </w:rPr>
        <w:t xml:space="preserve">dvertise your published data to your </w:t>
      </w:r>
      <w:r w:rsidRPr="00AC7ECF">
        <w:rPr>
          <w:color w:val="E36C0A" w:themeColor="accent6" w:themeShade="BF"/>
          <w:lang w:val="en-GB"/>
        </w:rPr>
        <w:t>audience (by newsletter, community website, press release, attending seminars or conferences, etc.)</w:t>
      </w:r>
      <w:r>
        <w:rPr>
          <w:color w:val="E36C0A" w:themeColor="accent6" w:themeShade="BF"/>
          <w:lang w:val="en-GB"/>
        </w:rPr>
        <w:t>;</w:t>
      </w:r>
    </w:p>
    <w:p w:rsidR="00D728B5" w:rsidRDefault="00D728B5" w:rsidP="00FD1952">
      <w:pPr>
        <w:pStyle w:val="Lijstalinea"/>
        <w:numPr>
          <w:ilvl w:val="0"/>
          <w:numId w:val="19"/>
        </w:numPr>
        <w:rPr>
          <w:color w:val="E36C0A" w:themeColor="accent6" w:themeShade="BF"/>
          <w:lang w:val="en-GB"/>
        </w:rPr>
      </w:pPr>
      <w:r w:rsidRPr="00760F86">
        <w:rPr>
          <w:rFonts w:ascii="Verdana" w:hAnsi="Verdana"/>
          <w:color w:val="E36C0A" w:themeColor="accent6" w:themeShade="BF"/>
          <w:szCs w:val="18"/>
          <w:lang w:val="en-GB"/>
        </w:rPr>
        <w:t xml:space="preserve">Reflect on the possibility to publish your data in a </w:t>
      </w:r>
      <w:r w:rsidRPr="006C25D2">
        <w:rPr>
          <w:rFonts w:ascii="Verdana" w:hAnsi="Verdana"/>
          <w:noProof/>
          <w:color w:val="E36C0A" w:themeColor="accent6" w:themeShade="BF"/>
          <w:szCs w:val="18"/>
          <w:lang w:val="en-GB"/>
        </w:rPr>
        <w:t>peer</w:t>
      </w:r>
      <w:r>
        <w:rPr>
          <w:rFonts w:ascii="Verdana" w:hAnsi="Verdana"/>
          <w:noProof/>
          <w:color w:val="E36C0A" w:themeColor="accent6" w:themeShade="BF"/>
          <w:szCs w:val="18"/>
          <w:lang w:val="en-GB"/>
        </w:rPr>
        <w:t>-</w:t>
      </w:r>
      <w:r w:rsidRPr="006C25D2">
        <w:rPr>
          <w:rFonts w:ascii="Verdana" w:hAnsi="Verdana"/>
          <w:noProof/>
          <w:color w:val="E36C0A" w:themeColor="accent6" w:themeShade="BF"/>
          <w:szCs w:val="18"/>
          <w:lang w:val="en-GB"/>
        </w:rPr>
        <w:t>reviewed</w:t>
      </w:r>
      <w:r w:rsidRPr="00760F86">
        <w:rPr>
          <w:rFonts w:ascii="Verdana" w:hAnsi="Verdana"/>
          <w:color w:val="E36C0A" w:themeColor="accent6" w:themeShade="BF"/>
          <w:szCs w:val="18"/>
          <w:lang w:val="en-GB"/>
        </w:rPr>
        <w:t xml:space="preserve"> Data Journal. </w:t>
      </w:r>
      <w:r w:rsidRPr="00760F86">
        <w:rPr>
          <w:color w:val="E36C0A" w:themeColor="accent6" w:themeShade="BF"/>
          <w:lang w:val="en-GB"/>
        </w:rPr>
        <w:t>These journals offer descriptions of scientifically valuable datasets and facilitate possible reuse.</w:t>
      </w:r>
    </w:p>
    <w:p w:rsidR="00D728B5" w:rsidRPr="00D728B5" w:rsidRDefault="00D728B5" w:rsidP="00FD1952">
      <w:pPr>
        <w:pStyle w:val="Lijstalinea"/>
        <w:numPr>
          <w:ilvl w:val="0"/>
          <w:numId w:val="19"/>
        </w:numPr>
        <w:rPr>
          <w:color w:val="E36C0A" w:themeColor="accent6" w:themeShade="BF"/>
          <w:lang w:val="en-GB"/>
        </w:rPr>
      </w:pPr>
      <w:r w:rsidRPr="00042D1A">
        <w:rPr>
          <w:color w:val="E36C0A" w:themeColor="accent6" w:themeShade="BF"/>
          <w:lang w:val="en-GB"/>
        </w:rPr>
        <w:lastRenderedPageBreak/>
        <w:t xml:space="preserve">If you do not propose to use an established data archive or repository, you should demonstrate that resources and systems will be in place to enable the data to be curated and shared effectively beyond the lifetime of the project. </w:t>
      </w:r>
    </w:p>
    <w:p w:rsidR="00D728B5" w:rsidRDefault="00D728B5" w:rsidP="00D728B5">
      <w:pPr>
        <w:rPr>
          <w:color w:val="E36C0A" w:themeColor="accent6" w:themeShade="BF"/>
          <w:lang w:val="en-GB"/>
        </w:rPr>
      </w:pPr>
    </w:p>
    <w:p w:rsidR="00D728B5" w:rsidRPr="009E43EF" w:rsidRDefault="00D728B5" w:rsidP="00D728B5">
      <w:pPr>
        <w:rPr>
          <w:lang w:val="en-GB"/>
        </w:rPr>
      </w:pPr>
    </w:p>
    <w:p w:rsidR="00D728B5" w:rsidRPr="009E43EF" w:rsidRDefault="00D728B5" w:rsidP="00D728B5">
      <w:pPr>
        <w:rPr>
          <w:b/>
          <w:lang w:val="en-GB"/>
        </w:rPr>
      </w:pPr>
      <w:r w:rsidRPr="009E43EF">
        <w:rPr>
          <w:b/>
          <w:lang w:val="en-GB"/>
        </w:rPr>
        <w:t>Example answer</w:t>
      </w:r>
    </w:p>
    <w:p w:rsidR="00D728B5" w:rsidRPr="00F54384" w:rsidRDefault="00D728B5" w:rsidP="00D728B5">
      <w:pPr>
        <w:rPr>
          <w:lang w:val="en-GB"/>
        </w:rPr>
      </w:pPr>
      <w:r>
        <w:rPr>
          <w:lang w:val="en-GB"/>
        </w:rPr>
        <w:t xml:space="preserve">1. </w:t>
      </w:r>
      <w:r w:rsidRPr="00F54384">
        <w:rPr>
          <w:lang w:val="en-GB"/>
        </w:rPr>
        <w:t xml:space="preserve">I will publish my data in Yoda, where it will obtain a DOI and be findable via </w:t>
      </w:r>
      <w:proofErr w:type="spellStart"/>
      <w:r w:rsidRPr="00F54384">
        <w:rPr>
          <w:lang w:val="en-GB"/>
        </w:rPr>
        <w:t>DataCite</w:t>
      </w:r>
      <w:proofErr w:type="spellEnd"/>
      <w:r w:rsidRPr="00F54384">
        <w:rPr>
          <w:lang w:val="en-GB"/>
        </w:rPr>
        <w:t xml:space="preserve">, where the metadata is registered. </w:t>
      </w:r>
    </w:p>
    <w:p w:rsidR="00D728B5" w:rsidRPr="00707958" w:rsidRDefault="00D728B5" w:rsidP="00D728B5">
      <w:pPr>
        <w:pStyle w:val="Lijstalinea"/>
        <w:rPr>
          <w:lang w:val="en-GB"/>
        </w:rPr>
      </w:pPr>
      <w:r>
        <w:rPr>
          <w:lang w:val="en-GB"/>
        </w:rPr>
        <w:t xml:space="preserve">2. </w:t>
      </w:r>
      <w:r w:rsidRPr="00707958">
        <w:rPr>
          <w:lang w:val="en-GB"/>
        </w:rPr>
        <w:t xml:space="preserve">I will publish my data in the </w:t>
      </w:r>
      <w:proofErr w:type="spellStart"/>
      <w:r w:rsidRPr="00707958">
        <w:rPr>
          <w:lang w:val="en-GB"/>
        </w:rPr>
        <w:t>ArrayExpress</w:t>
      </w:r>
      <w:proofErr w:type="spellEnd"/>
      <w:r w:rsidRPr="00707958">
        <w:rPr>
          <w:lang w:val="en-GB"/>
        </w:rPr>
        <w:t xml:space="preserve"> repository</w:t>
      </w:r>
      <w:r>
        <w:rPr>
          <w:lang w:val="en-GB"/>
        </w:rPr>
        <w:t xml:space="preserve"> (</w:t>
      </w:r>
      <w:r w:rsidRPr="00707958">
        <w:rPr>
          <w:lang w:val="en-GB"/>
        </w:rPr>
        <w:t>www.ebi.ac.uk/arrayexpress/</w:t>
      </w:r>
      <w:r>
        <w:rPr>
          <w:lang w:val="en-GB"/>
        </w:rPr>
        <w:t>)</w:t>
      </w:r>
      <w:r w:rsidRPr="00707958">
        <w:rPr>
          <w:lang w:val="en-GB"/>
        </w:rPr>
        <w:t>. The repository does not have a data seal of approval, nor issues persistent identifiers</w:t>
      </w:r>
      <w:r>
        <w:rPr>
          <w:lang w:val="en-GB"/>
        </w:rPr>
        <w:t xml:space="preserve">. </w:t>
      </w:r>
      <w:r w:rsidRPr="00D00357">
        <w:rPr>
          <w:noProof/>
          <w:u w:val="thick" w:color="28B473"/>
          <w:lang w:val="en-GB"/>
        </w:rPr>
        <w:t>However</w:t>
      </w:r>
      <w:r>
        <w:rPr>
          <w:noProof/>
          <w:u w:val="thick" w:color="28B473"/>
          <w:lang w:val="en-GB"/>
        </w:rPr>
        <w:t>,</w:t>
      </w:r>
      <w:r w:rsidRPr="00707958">
        <w:rPr>
          <w:lang w:val="en-GB"/>
        </w:rPr>
        <w:t xml:space="preserve"> it is very established, international, and a standard go to as a source of information in the field of functional genomics. </w:t>
      </w:r>
      <w:proofErr w:type="spellStart"/>
      <w:r w:rsidRPr="00707958">
        <w:rPr>
          <w:lang w:val="en-GB"/>
        </w:rPr>
        <w:t>ArrayExpress</w:t>
      </w:r>
      <w:proofErr w:type="spellEnd"/>
      <w:r w:rsidRPr="00707958">
        <w:rPr>
          <w:lang w:val="en-GB"/>
        </w:rPr>
        <w:t xml:space="preserve"> is indexed by Thomson Reuters Data Citation Index and by SCOPUS.</w:t>
      </w:r>
      <w:r w:rsidRPr="00707958">
        <w:rPr>
          <w:lang w:val="en-US"/>
        </w:rPr>
        <w:t xml:space="preserve"> </w:t>
      </w:r>
      <w:r w:rsidRPr="002778B1">
        <w:rPr>
          <w:noProof/>
          <w:lang w:val="en-GB"/>
        </w:rPr>
        <w:t>Datasets</w:t>
      </w:r>
      <w:r w:rsidRPr="00707958">
        <w:rPr>
          <w:lang w:val="en-GB"/>
        </w:rPr>
        <w:t xml:space="preserve"> submitted directly to </w:t>
      </w:r>
      <w:proofErr w:type="spellStart"/>
      <w:r w:rsidRPr="00707958">
        <w:rPr>
          <w:lang w:val="en-GB"/>
        </w:rPr>
        <w:t>ArrayExpress</w:t>
      </w:r>
      <w:proofErr w:type="spellEnd"/>
      <w:r w:rsidRPr="00707958">
        <w:rPr>
          <w:lang w:val="en-GB"/>
        </w:rPr>
        <w:t xml:space="preserve"> are known as good sources for reuse </w:t>
      </w:r>
      <w:r w:rsidRPr="002778B1">
        <w:rPr>
          <w:noProof/>
          <w:lang w:val="en-GB"/>
        </w:rPr>
        <w:t>as</w:t>
      </w:r>
      <w:r>
        <w:rPr>
          <w:noProof/>
          <w:lang w:val="en-GB"/>
        </w:rPr>
        <w:t xml:space="preserve"> </w:t>
      </w:r>
      <w:r w:rsidRPr="002778B1">
        <w:rPr>
          <w:noProof/>
          <w:lang w:val="en-GB"/>
        </w:rPr>
        <w:t>they</w:t>
      </w:r>
      <w:r w:rsidRPr="00707958">
        <w:rPr>
          <w:lang w:val="en-GB"/>
        </w:rPr>
        <w:t xml:space="preserve"> are curated by a team of specialist biological curators. Data is collected according to MIAME standards.</w:t>
      </w:r>
    </w:p>
    <w:p w:rsidR="00D728B5" w:rsidRPr="00707958" w:rsidRDefault="00D728B5" w:rsidP="00D728B5">
      <w:pPr>
        <w:rPr>
          <w:lang w:val="en-GB"/>
        </w:rPr>
      </w:pPr>
    </w:p>
    <w:p w:rsidR="00D728B5" w:rsidRDefault="00D728B5" w:rsidP="00D728B5">
      <w:pPr>
        <w:rPr>
          <w:b/>
          <w:lang w:val="en-GB"/>
        </w:rPr>
      </w:pPr>
    </w:p>
    <w:p w:rsidR="00D728B5" w:rsidRDefault="00D728B5" w:rsidP="00D728B5">
      <w:pPr>
        <w:rPr>
          <w:sz w:val="22"/>
          <w:lang w:val="en-GB"/>
        </w:rPr>
      </w:pPr>
      <w:r>
        <w:rPr>
          <w:b/>
          <w:sz w:val="22"/>
          <w:lang w:val="en-GB"/>
        </w:rPr>
        <w:t>6.3. What conditions for access and usage will apply?</w:t>
      </w:r>
    </w:p>
    <w:p w:rsidR="00D728B5" w:rsidRDefault="00D728B5" w:rsidP="00D728B5">
      <w:pPr>
        <w:rPr>
          <w:i/>
          <w:lang w:val="en-GB"/>
        </w:rPr>
      </w:pPr>
    </w:p>
    <w:p w:rsidR="00D728B5" w:rsidRDefault="00D728B5" w:rsidP="00D728B5">
      <w:pPr>
        <w:rPr>
          <w:lang w:val="en-GB"/>
        </w:rPr>
      </w:pPr>
      <w:r>
        <w:rPr>
          <w:lang w:val="en-GB"/>
        </w:rPr>
        <w:t xml:space="preserve">State when your data will be available for reuse. Also specify if any restrictions or special conditions apply in accessing or using your data. State the kind of license or usage agreement you will use for your data. </w:t>
      </w:r>
    </w:p>
    <w:p w:rsidR="00D728B5" w:rsidRDefault="00D728B5" w:rsidP="00D728B5">
      <w:pPr>
        <w:rPr>
          <w:b/>
          <w:color w:val="E36C0A" w:themeColor="accent6" w:themeShade="BF"/>
          <w:lang w:val="en-GB"/>
        </w:rPr>
      </w:pPr>
    </w:p>
    <w:p w:rsidR="00D728B5" w:rsidRDefault="00D728B5" w:rsidP="00D728B5">
      <w:pPr>
        <w:rPr>
          <w:b/>
          <w:color w:val="E36C0A" w:themeColor="accent6" w:themeShade="BF"/>
          <w:lang w:val="en-GB"/>
        </w:rPr>
      </w:pPr>
      <w:r>
        <w:rPr>
          <w:b/>
          <w:color w:val="E36C0A" w:themeColor="accent6" w:themeShade="BF"/>
          <w:lang w:val="en-GB"/>
        </w:rPr>
        <w:t>UU Guidance</w:t>
      </w:r>
    </w:p>
    <w:p w:rsidR="00D728B5" w:rsidRDefault="00D728B5" w:rsidP="00D728B5">
      <w:pPr>
        <w:rPr>
          <w:color w:val="E36C0A" w:themeColor="accent6" w:themeShade="BF"/>
          <w:lang w:val="en-GB"/>
        </w:rPr>
      </w:pPr>
      <w:r>
        <w:rPr>
          <w:color w:val="E36C0A" w:themeColor="accent6" w:themeShade="BF"/>
          <w:lang w:val="en-GB"/>
        </w:rPr>
        <w:t xml:space="preserve">Once people find your data, it is important it’s clear to them under what conditions they can either access or reuse the data. If this is not clear, people may not be able to legally use your </w:t>
      </w:r>
      <w:proofErr w:type="spellStart"/>
      <w:r>
        <w:rPr>
          <w:color w:val="E36C0A" w:themeColor="accent6" w:themeShade="BF"/>
          <w:lang w:val="en-GB"/>
        </w:rPr>
        <w:t>data.</w:t>
      </w:r>
      <w:r w:rsidRPr="00EB7AEC">
        <w:rPr>
          <w:color w:val="E36C0A" w:themeColor="accent6" w:themeShade="BF"/>
          <w:lang w:val="en-GB"/>
        </w:rPr>
        <w:t>Define</w:t>
      </w:r>
      <w:proofErr w:type="spellEnd"/>
      <w:r w:rsidRPr="00EB7AEC">
        <w:rPr>
          <w:color w:val="E36C0A" w:themeColor="accent6" w:themeShade="BF"/>
          <w:lang w:val="en-GB"/>
        </w:rPr>
        <w:t xml:space="preserve"> when you will share your data. Research funders expect a timely release. They typically allow embargoes, but they do not allow prolonged exclusive use.</w:t>
      </w:r>
      <w:r>
        <w:rPr>
          <w:color w:val="E36C0A" w:themeColor="accent6" w:themeShade="BF"/>
          <w:lang w:val="en-GB"/>
        </w:rPr>
        <w:t xml:space="preserve"> </w:t>
      </w:r>
      <w:r w:rsidRPr="00EB7AEC">
        <w:rPr>
          <w:color w:val="E36C0A" w:themeColor="accent6" w:themeShade="BF"/>
          <w:lang w:val="en-GB"/>
        </w:rPr>
        <w:t>Consider strategies to minimise restrictions on sharing. These may include anonymising or aggregating data, gaining participant consent for data sharing, gaining copyright permissions, and having  a limited embargo period</w:t>
      </w:r>
      <w:r>
        <w:rPr>
          <w:color w:val="E36C0A" w:themeColor="accent6" w:themeShade="BF"/>
          <w:lang w:val="en-GB"/>
        </w:rPr>
        <w:t xml:space="preserve"> using data formats that can be used by many others.</w:t>
      </w:r>
    </w:p>
    <w:p w:rsidR="00D728B5" w:rsidRDefault="00D728B5" w:rsidP="00D728B5">
      <w:pPr>
        <w:rPr>
          <w:color w:val="E36C0A" w:themeColor="accent6" w:themeShade="BF"/>
          <w:lang w:val="en-GB"/>
        </w:rPr>
      </w:pPr>
    </w:p>
    <w:p w:rsidR="00D728B5" w:rsidRDefault="00D728B5" w:rsidP="00D728B5">
      <w:pPr>
        <w:rPr>
          <w:color w:val="E36C0A" w:themeColor="accent6" w:themeShade="BF"/>
          <w:lang w:val="en-GB"/>
        </w:rPr>
      </w:pPr>
      <w:r>
        <w:rPr>
          <w:color w:val="E36C0A" w:themeColor="accent6" w:themeShade="BF"/>
          <w:lang w:val="en-GB"/>
        </w:rPr>
        <w:t xml:space="preserve">Make sure that you: </w:t>
      </w:r>
    </w:p>
    <w:p w:rsidR="00D728B5" w:rsidRDefault="00D728B5" w:rsidP="00D728B5">
      <w:pPr>
        <w:rPr>
          <w:color w:val="E36C0A" w:themeColor="accent6" w:themeShade="BF"/>
          <w:lang w:val="en-GB"/>
        </w:rPr>
      </w:pPr>
    </w:p>
    <w:p w:rsidR="00D728B5" w:rsidRDefault="00D728B5" w:rsidP="00FD1952">
      <w:pPr>
        <w:pStyle w:val="Lijstalinea"/>
        <w:numPr>
          <w:ilvl w:val="0"/>
          <w:numId w:val="8"/>
        </w:numPr>
        <w:rPr>
          <w:color w:val="E36C0A" w:themeColor="accent6" w:themeShade="BF"/>
          <w:lang w:val="en-GB"/>
        </w:rPr>
      </w:pPr>
      <w:r>
        <w:rPr>
          <w:rFonts w:ascii="Verdana" w:hAnsi="Verdana"/>
          <w:color w:val="E36C0A" w:themeColor="accent6" w:themeShade="BF"/>
          <w:szCs w:val="18"/>
          <w:lang w:val="en-GB"/>
        </w:rPr>
        <w:t xml:space="preserve">Consider the possible licenses or terms of use and specify them. Note that when you deposit in a data repository, repositories offer one or more options to choose from; </w:t>
      </w:r>
    </w:p>
    <w:p w:rsidR="00D728B5" w:rsidRPr="002A2FD4" w:rsidRDefault="00D728B5" w:rsidP="00FD1952">
      <w:pPr>
        <w:pStyle w:val="Lijstalinea"/>
        <w:numPr>
          <w:ilvl w:val="0"/>
          <w:numId w:val="8"/>
        </w:numPr>
        <w:rPr>
          <w:color w:val="E36C0A" w:themeColor="accent6" w:themeShade="BF"/>
          <w:lang w:val="en-GB"/>
        </w:rPr>
      </w:pPr>
      <w:r w:rsidRPr="008B0B02">
        <w:rPr>
          <w:rFonts w:ascii="Verdana" w:hAnsi="Verdana"/>
          <w:color w:val="E36C0A" w:themeColor="accent6" w:themeShade="BF"/>
          <w:szCs w:val="18"/>
          <w:lang w:val="en-GB"/>
        </w:rPr>
        <w:t xml:space="preserve">Name </w:t>
      </w:r>
      <w:r>
        <w:rPr>
          <w:rFonts w:ascii="Verdana" w:hAnsi="Verdana"/>
          <w:color w:val="E36C0A" w:themeColor="accent6" w:themeShade="BF"/>
          <w:szCs w:val="18"/>
          <w:lang w:val="en-GB"/>
        </w:rPr>
        <w:t>the</w:t>
      </w:r>
      <w:r w:rsidRPr="008B0B02">
        <w:rPr>
          <w:rFonts w:ascii="Verdana" w:hAnsi="Verdana"/>
          <w:color w:val="E36C0A" w:themeColor="accent6" w:themeShade="BF"/>
          <w:szCs w:val="18"/>
          <w:lang w:val="en-GB"/>
        </w:rPr>
        <w:t xml:space="preserve"> conditions to access your data: open access, restricted access, embargo (if so, until when?)</w:t>
      </w:r>
      <w:r>
        <w:rPr>
          <w:rFonts w:ascii="Verdana" w:hAnsi="Verdana"/>
          <w:color w:val="E36C0A" w:themeColor="accent6" w:themeShade="BF"/>
          <w:szCs w:val="18"/>
          <w:lang w:val="en-GB"/>
        </w:rPr>
        <w:t>;</w:t>
      </w:r>
      <w:r w:rsidRPr="00C42DAE">
        <w:rPr>
          <w:lang w:val="en-GB"/>
        </w:rPr>
        <w:t xml:space="preserve"> </w:t>
      </w:r>
      <w:r w:rsidRPr="0035628E">
        <w:rPr>
          <w:color w:val="E36C0A" w:themeColor="accent6" w:themeShade="BF"/>
          <w:lang w:val="en-GB"/>
        </w:rPr>
        <w:t>If you need to restrict access to certain communities or apply data sharing agreements, you need to make this explicit</w:t>
      </w:r>
      <w:r w:rsidRPr="00C42DAE">
        <w:rPr>
          <w:lang w:val="en-GB"/>
        </w:rPr>
        <w:t>.</w:t>
      </w:r>
    </w:p>
    <w:p w:rsidR="00D728B5" w:rsidRDefault="00D728B5" w:rsidP="00FD1952">
      <w:pPr>
        <w:pStyle w:val="Lijstalinea"/>
        <w:numPr>
          <w:ilvl w:val="0"/>
          <w:numId w:val="8"/>
        </w:numPr>
        <w:spacing w:line="240" w:lineRule="auto"/>
        <w:rPr>
          <w:color w:val="E36C0A" w:themeColor="accent6" w:themeShade="BF"/>
          <w:lang w:val="en-GB"/>
        </w:rPr>
      </w:pPr>
      <w:bookmarkStart w:id="1" w:name="_Hlk500492192"/>
      <w:r w:rsidRPr="002A2FD4">
        <w:rPr>
          <w:color w:val="E36C0A" w:themeColor="accent6" w:themeShade="BF"/>
          <w:lang w:val="en-GB"/>
        </w:rPr>
        <w:t>State how you will organise administrative charge for access</w:t>
      </w:r>
      <w:r>
        <w:rPr>
          <w:color w:val="E36C0A" w:themeColor="accent6" w:themeShade="BF"/>
          <w:lang w:val="en-GB"/>
        </w:rPr>
        <w:t>, if applicable</w:t>
      </w:r>
      <w:r w:rsidRPr="002A2FD4">
        <w:rPr>
          <w:color w:val="E36C0A" w:themeColor="accent6" w:themeShade="BF"/>
          <w:lang w:val="en-GB"/>
        </w:rPr>
        <w:t xml:space="preserve">. </w:t>
      </w:r>
    </w:p>
    <w:bookmarkEnd w:id="1"/>
    <w:p w:rsidR="00D728B5" w:rsidRDefault="00D728B5" w:rsidP="00D728B5">
      <w:pPr>
        <w:rPr>
          <w:color w:val="E36C0A" w:themeColor="accent6" w:themeShade="BF"/>
          <w:lang w:val="en-GB"/>
        </w:rPr>
      </w:pPr>
    </w:p>
    <w:p w:rsidR="00D728B5" w:rsidRDefault="00D728B5" w:rsidP="00D728B5">
      <w:pPr>
        <w:rPr>
          <w:color w:val="E36C0A" w:themeColor="accent6" w:themeShade="BF"/>
          <w:lang w:val="en-GB"/>
        </w:rPr>
      </w:pPr>
    </w:p>
    <w:p w:rsidR="00D728B5" w:rsidRDefault="00D728B5" w:rsidP="00D728B5">
      <w:pPr>
        <w:rPr>
          <w:color w:val="E36C0A" w:themeColor="accent6" w:themeShade="BF"/>
          <w:lang w:val="en-GB"/>
        </w:rPr>
      </w:pPr>
      <w:r>
        <w:rPr>
          <w:color w:val="E36C0A" w:themeColor="accent6" w:themeShade="BF"/>
          <w:lang w:val="en-GB"/>
        </w:rPr>
        <w:t>Consider the following licensing and access options:</w:t>
      </w:r>
      <w:r>
        <w:rPr>
          <w:color w:val="E36C0A" w:themeColor="accent6" w:themeShade="BF"/>
          <w:lang w:val="en-GB"/>
        </w:rPr>
        <w:br/>
      </w:r>
    </w:p>
    <w:p w:rsidR="00D728B5" w:rsidRDefault="00D728B5" w:rsidP="00FD1952">
      <w:pPr>
        <w:pStyle w:val="Lijstalinea"/>
        <w:numPr>
          <w:ilvl w:val="0"/>
          <w:numId w:val="23"/>
        </w:numPr>
        <w:spacing w:line="240" w:lineRule="auto"/>
        <w:rPr>
          <w:color w:val="E36C0A" w:themeColor="accent6" w:themeShade="BF"/>
          <w:lang w:val="en-GB"/>
        </w:rPr>
      </w:pPr>
      <w:r>
        <w:rPr>
          <w:color w:val="E36C0A" w:themeColor="accent6" w:themeShade="BF"/>
          <w:lang w:val="en-GB"/>
        </w:rPr>
        <w:t>Public domain, meaning you can use CC0 (Creative Commons Zero);</w:t>
      </w:r>
    </w:p>
    <w:p w:rsidR="00D728B5" w:rsidRDefault="00D728B5" w:rsidP="00FD1952">
      <w:pPr>
        <w:pStyle w:val="Lijstalinea"/>
        <w:numPr>
          <w:ilvl w:val="0"/>
          <w:numId w:val="23"/>
        </w:numPr>
        <w:spacing w:line="240" w:lineRule="auto"/>
        <w:rPr>
          <w:color w:val="E36C0A" w:themeColor="accent6" w:themeShade="BF"/>
          <w:lang w:val="en-GB"/>
        </w:rPr>
      </w:pPr>
      <w:r>
        <w:rPr>
          <w:color w:val="E36C0A" w:themeColor="accent6" w:themeShade="BF"/>
          <w:lang w:val="en-GB"/>
        </w:rPr>
        <w:t>An open license (using a Creative Commons license) such as CC BY:</w:t>
      </w:r>
    </w:p>
    <w:p w:rsidR="00D728B5" w:rsidRPr="00F062CB" w:rsidRDefault="00D728B5" w:rsidP="00FD1952">
      <w:pPr>
        <w:pStyle w:val="Lijstalinea"/>
        <w:numPr>
          <w:ilvl w:val="0"/>
          <w:numId w:val="23"/>
        </w:numPr>
        <w:spacing w:line="240" w:lineRule="auto"/>
        <w:rPr>
          <w:color w:val="E36C0A" w:themeColor="accent6" w:themeShade="BF"/>
          <w:lang w:val="en-GB"/>
        </w:rPr>
      </w:pPr>
      <w:r w:rsidRPr="00F062CB">
        <w:rPr>
          <w:color w:val="E36C0A" w:themeColor="accent6" w:themeShade="BF"/>
          <w:lang w:val="en-GB"/>
        </w:rPr>
        <w:t>An embargo on the data until …[date];</w:t>
      </w:r>
    </w:p>
    <w:p w:rsidR="00D728B5" w:rsidRDefault="00D728B5" w:rsidP="00FD1952">
      <w:pPr>
        <w:pStyle w:val="Lijstalinea"/>
        <w:numPr>
          <w:ilvl w:val="0"/>
          <w:numId w:val="23"/>
        </w:numPr>
        <w:spacing w:line="240" w:lineRule="auto"/>
        <w:rPr>
          <w:color w:val="E36C0A" w:themeColor="accent6" w:themeShade="BF"/>
          <w:lang w:val="en-GB"/>
        </w:rPr>
      </w:pPr>
      <w:r>
        <w:rPr>
          <w:color w:val="E36C0A" w:themeColor="accent6" w:themeShade="BF"/>
          <w:lang w:val="en-GB"/>
        </w:rPr>
        <w:t>Restricted access with terms negotiated with requestors as needed. Please state who has authority to grant access (also after you leave the university);</w:t>
      </w:r>
    </w:p>
    <w:p w:rsidR="00D728B5" w:rsidRDefault="00D728B5" w:rsidP="00D728B5">
      <w:pPr>
        <w:rPr>
          <w:b/>
          <w:lang w:val="en-GB"/>
        </w:rPr>
      </w:pPr>
    </w:p>
    <w:p w:rsidR="00D728B5" w:rsidRDefault="00D728B5" w:rsidP="00D728B5">
      <w:pPr>
        <w:rPr>
          <w:b/>
          <w:lang w:val="en-GB"/>
        </w:rPr>
      </w:pPr>
    </w:p>
    <w:p w:rsidR="00D728B5" w:rsidRDefault="00D728B5" w:rsidP="00D728B5">
      <w:pPr>
        <w:rPr>
          <w:b/>
          <w:lang w:val="en-GB"/>
        </w:rPr>
      </w:pPr>
      <w:r>
        <w:rPr>
          <w:b/>
          <w:lang w:val="en-GB"/>
        </w:rPr>
        <w:t>Example answer</w:t>
      </w:r>
    </w:p>
    <w:p w:rsidR="00D728B5" w:rsidRDefault="00D728B5" w:rsidP="00FD1952">
      <w:pPr>
        <w:pStyle w:val="Lijstalinea"/>
        <w:numPr>
          <w:ilvl w:val="0"/>
          <w:numId w:val="24"/>
        </w:numPr>
        <w:spacing w:line="240" w:lineRule="auto"/>
        <w:rPr>
          <w:lang w:val="en-US"/>
        </w:rPr>
      </w:pPr>
      <w:r>
        <w:rPr>
          <w:lang w:val="en-US"/>
        </w:rPr>
        <w:t xml:space="preserve">In the chosen repository, the data will be available under a CC0 license, with terms of use that require the user to cite the data. To </w:t>
      </w:r>
      <w:proofErr w:type="spellStart"/>
      <w:r>
        <w:rPr>
          <w:lang w:val="en-US"/>
        </w:rPr>
        <w:t>minimise</w:t>
      </w:r>
      <w:proofErr w:type="spellEnd"/>
      <w:r>
        <w:rPr>
          <w:lang w:val="en-US"/>
        </w:rPr>
        <w:t xml:space="preserve"> barriers for reuse, the data is available without restrictions to access, immediately after the publication of the last paper. </w:t>
      </w:r>
    </w:p>
    <w:p w:rsidR="00D728B5" w:rsidRDefault="00D728B5" w:rsidP="00D728B5">
      <w:pPr>
        <w:rPr>
          <w:lang w:val="en-US"/>
        </w:rPr>
      </w:pPr>
    </w:p>
    <w:p w:rsidR="00B15475" w:rsidRPr="00BF70D8" w:rsidRDefault="00D728B5" w:rsidP="00BF70D8">
      <w:pPr>
        <w:pStyle w:val="Lijstalinea"/>
        <w:numPr>
          <w:ilvl w:val="0"/>
          <w:numId w:val="24"/>
        </w:numPr>
        <w:spacing w:line="240" w:lineRule="auto"/>
        <w:rPr>
          <w:lang w:val="en-US"/>
        </w:rPr>
      </w:pPr>
      <w:r w:rsidRPr="00BF70D8">
        <w:rPr>
          <w:lang w:val="en-US"/>
        </w:rPr>
        <w:t xml:space="preserve">As the data is privacy-sensitive, we publish the descriptive metadata in the data repository, with a description of how a data request can be made (by sending an email to the faculty data manager at </w:t>
      </w:r>
      <w:hyperlink r:id="rId31" w:history="1">
        <w:r w:rsidRPr="00BF70D8">
          <w:rPr>
            <w:rStyle w:val="Hyperlink"/>
            <w:lang w:val="en-US"/>
          </w:rPr>
          <w:t>[name]@uu.nl</w:t>
        </w:r>
      </w:hyperlink>
      <w:r w:rsidRPr="00BF70D8">
        <w:rPr>
          <w:lang w:val="en-US"/>
        </w:rPr>
        <w:t xml:space="preserve">). The data is stored as described in 5.2. If granted, a data usage agreement is signed by the receiving party (annex A.) </w:t>
      </w:r>
    </w:p>
    <w:sectPr w:rsidR="00B15475" w:rsidRPr="00BF70D8">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8B3" w:rsidRDefault="005368B3">
      <w:r>
        <w:separator/>
      </w:r>
    </w:p>
  </w:endnote>
  <w:endnote w:type="continuationSeparator" w:id="0">
    <w:p w:rsidR="005368B3" w:rsidRDefault="0053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333195"/>
      <w:docPartObj>
        <w:docPartGallery w:val="Page Numbers (Bottom of Page)"/>
        <w:docPartUnique/>
      </w:docPartObj>
    </w:sdtPr>
    <w:sdtEndPr/>
    <w:sdtContent>
      <w:p w:rsidR="00D0569D" w:rsidRDefault="00D0569D">
        <w:pPr>
          <w:pStyle w:val="Voettekst"/>
          <w:jc w:val="center"/>
        </w:pPr>
        <w:r>
          <w:fldChar w:fldCharType="begin"/>
        </w:r>
        <w:r>
          <w:instrText>PAGE   \* MERGEFORMAT</w:instrText>
        </w:r>
        <w:r>
          <w:fldChar w:fldCharType="separate"/>
        </w:r>
        <w:r w:rsidR="00A9559B">
          <w:rPr>
            <w:noProof/>
          </w:rPr>
          <w:t>14</w:t>
        </w:r>
        <w:r>
          <w:fldChar w:fldCharType="end"/>
        </w:r>
      </w:p>
    </w:sdtContent>
  </w:sdt>
  <w:p w:rsidR="00D0569D" w:rsidRDefault="00D056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8B3" w:rsidRDefault="005368B3">
      <w:r>
        <w:separator/>
      </w:r>
    </w:p>
  </w:footnote>
  <w:footnote w:type="continuationSeparator" w:id="0">
    <w:p w:rsidR="005368B3" w:rsidRDefault="00536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CDF"/>
    <w:multiLevelType w:val="hybridMultilevel"/>
    <w:tmpl w:val="5708352C"/>
    <w:lvl w:ilvl="0" w:tplc="61BE220E">
      <w:numFmt w:val="bullet"/>
      <w:lvlText w:val="•"/>
      <w:lvlJc w:val="left"/>
      <w:pPr>
        <w:ind w:left="720" w:hanging="360"/>
      </w:pPr>
      <w:rPr>
        <w:rFonts w:ascii="Verdana" w:eastAsia="Arial"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15:restartNumberingAfterBreak="0">
    <w:nsid w:val="0BD33DC0"/>
    <w:multiLevelType w:val="hybridMultilevel"/>
    <w:tmpl w:val="425AE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422905"/>
    <w:multiLevelType w:val="hybridMultilevel"/>
    <w:tmpl w:val="E43C66B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B677776"/>
    <w:multiLevelType w:val="hybridMultilevel"/>
    <w:tmpl w:val="5A1EA9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746DFF"/>
    <w:multiLevelType w:val="hybridMultilevel"/>
    <w:tmpl w:val="5220F56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DE034E"/>
    <w:multiLevelType w:val="hybridMultilevel"/>
    <w:tmpl w:val="EC6EE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ED3725"/>
    <w:multiLevelType w:val="hybridMultilevel"/>
    <w:tmpl w:val="9F9A7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9C7C67"/>
    <w:multiLevelType w:val="hybridMultilevel"/>
    <w:tmpl w:val="45DA2B7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A54843"/>
    <w:multiLevelType w:val="hybridMultilevel"/>
    <w:tmpl w:val="873CA742"/>
    <w:lvl w:ilvl="0" w:tplc="A1D4C754">
      <w:numFmt w:val="bullet"/>
      <w:lvlText w:val="-"/>
      <w:lvlJc w:val="left"/>
      <w:pPr>
        <w:ind w:left="1080" w:hanging="360"/>
      </w:pPr>
      <w:rPr>
        <w:rFonts w:ascii="Verdana" w:eastAsia="Times"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83B257A"/>
    <w:multiLevelType w:val="hybridMultilevel"/>
    <w:tmpl w:val="F3ACD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D528F7"/>
    <w:multiLevelType w:val="hybridMultilevel"/>
    <w:tmpl w:val="935CC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98104E"/>
    <w:multiLevelType w:val="hybridMultilevel"/>
    <w:tmpl w:val="2EDE6C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D50D30"/>
    <w:multiLevelType w:val="hybridMultilevel"/>
    <w:tmpl w:val="4B36E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A15141"/>
    <w:multiLevelType w:val="hybridMultilevel"/>
    <w:tmpl w:val="9F3AFA88"/>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05A6B7F"/>
    <w:multiLevelType w:val="hybridMultilevel"/>
    <w:tmpl w:val="204E9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312A17"/>
    <w:multiLevelType w:val="hybridMultilevel"/>
    <w:tmpl w:val="D0FA8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EE063C"/>
    <w:multiLevelType w:val="hybridMultilevel"/>
    <w:tmpl w:val="D06C6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A22520"/>
    <w:multiLevelType w:val="hybridMultilevel"/>
    <w:tmpl w:val="08E82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5E44F54"/>
    <w:multiLevelType w:val="hybridMultilevel"/>
    <w:tmpl w:val="2D102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FB2558"/>
    <w:multiLevelType w:val="hybridMultilevel"/>
    <w:tmpl w:val="C9487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283825"/>
    <w:multiLevelType w:val="hybridMultilevel"/>
    <w:tmpl w:val="4C163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7F6323"/>
    <w:multiLevelType w:val="hybridMultilevel"/>
    <w:tmpl w:val="0F80F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CB5CFE"/>
    <w:multiLevelType w:val="hybridMultilevel"/>
    <w:tmpl w:val="73FC1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FD5727"/>
    <w:multiLevelType w:val="hybridMultilevel"/>
    <w:tmpl w:val="9036F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F875FD"/>
    <w:multiLevelType w:val="hybridMultilevel"/>
    <w:tmpl w:val="A26CA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6014DCE"/>
    <w:multiLevelType w:val="hybridMultilevel"/>
    <w:tmpl w:val="3A60C8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7D15A5A"/>
    <w:multiLevelType w:val="hybridMultilevel"/>
    <w:tmpl w:val="F40C36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9C12F3"/>
    <w:multiLevelType w:val="hybridMultilevel"/>
    <w:tmpl w:val="6FB88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3"/>
  </w:num>
  <w:num w:numId="5">
    <w:abstractNumId w:val="2"/>
  </w:num>
  <w:num w:numId="6">
    <w:abstractNumId w:val="9"/>
  </w:num>
  <w:num w:numId="7">
    <w:abstractNumId w:val="3"/>
  </w:num>
  <w:num w:numId="8">
    <w:abstractNumId w:val="27"/>
  </w:num>
  <w:num w:numId="9">
    <w:abstractNumId w:val="25"/>
  </w:num>
  <w:num w:numId="10">
    <w:abstractNumId w:val="16"/>
  </w:num>
  <w:num w:numId="11">
    <w:abstractNumId w:val="4"/>
  </w:num>
  <w:num w:numId="12">
    <w:abstractNumId w:val="21"/>
  </w:num>
  <w:num w:numId="13">
    <w:abstractNumId w:val="20"/>
  </w:num>
  <w:num w:numId="14">
    <w:abstractNumId w:val="15"/>
  </w:num>
  <w:num w:numId="15">
    <w:abstractNumId w:val="18"/>
  </w:num>
  <w:num w:numId="16">
    <w:abstractNumId w:val="10"/>
  </w:num>
  <w:num w:numId="17">
    <w:abstractNumId w:val="12"/>
  </w:num>
  <w:num w:numId="18">
    <w:abstractNumId w:val="6"/>
  </w:num>
  <w:num w:numId="19">
    <w:abstractNumId w:val="13"/>
  </w:num>
  <w:num w:numId="20">
    <w:abstractNumId w:val="7"/>
  </w:num>
  <w:num w:numId="21">
    <w:abstractNumId w:val="0"/>
  </w:num>
  <w:num w:numId="22">
    <w:abstractNumId w:val="19"/>
  </w:num>
  <w:num w:numId="23">
    <w:abstractNumId w:val="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8"/>
  </w:num>
  <w:num w:numId="27">
    <w:abstractNumId w:val="14"/>
  </w:num>
  <w:num w:numId="28">
    <w:abstractNumId w:val="17"/>
  </w:num>
  <w:num w:numId="29">
    <w:abstractNumId w:val="24"/>
  </w:num>
  <w:num w:numId="30">
    <w:abstractNumId w:val="28"/>
  </w:num>
  <w:num w:numId="3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B5"/>
    <w:rsid w:val="00000D55"/>
    <w:rsid w:val="000021A2"/>
    <w:rsid w:val="00003103"/>
    <w:rsid w:val="000042B4"/>
    <w:rsid w:val="000053F5"/>
    <w:rsid w:val="00005734"/>
    <w:rsid w:val="000058CA"/>
    <w:rsid w:val="00012888"/>
    <w:rsid w:val="00014002"/>
    <w:rsid w:val="00014B28"/>
    <w:rsid w:val="00015411"/>
    <w:rsid w:val="00020514"/>
    <w:rsid w:val="00021F8E"/>
    <w:rsid w:val="000248FB"/>
    <w:rsid w:val="00024A0E"/>
    <w:rsid w:val="0003145E"/>
    <w:rsid w:val="000351BE"/>
    <w:rsid w:val="00035350"/>
    <w:rsid w:val="0003543B"/>
    <w:rsid w:val="00041284"/>
    <w:rsid w:val="0004154A"/>
    <w:rsid w:val="000439E3"/>
    <w:rsid w:val="00044CF4"/>
    <w:rsid w:val="000506EE"/>
    <w:rsid w:val="0005150C"/>
    <w:rsid w:val="000568C7"/>
    <w:rsid w:val="000572E7"/>
    <w:rsid w:val="0006245E"/>
    <w:rsid w:val="0006304A"/>
    <w:rsid w:val="00063E07"/>
    <w:rsid w:val="00063F26"/>
    <w:rsid w:val="00064380"/>
    <w:rsid w:val="00072A5C"/>
    <w:rsid w:val="000744A4"/>
    <w:rsid w:val="000835CF"/>
    <w:rsid w:val="00083F6C"/>
    <w:rsid w:val="0008474E"/>
    <w:rsid w:val="000849C1"/>
    <w:rsid w:val="0009348C"/>
    <w:rsid w:val="00093B3B"/>
    <w:rsid w:val="00095635"/>
    <w:rsid w:val="000957BF"/>
    <w:rsid w:val="000A71A5"/>
    <w:rsid w:val="000A7498"/>
    <w:rsid w:val="000B0D8E"/>
    <w:rsid w:val="000B141D"/>
    <w:rsid w:val="000B46AA"/>
    <w:rsid w:val="000B7B13"/>
    <w:rsid w:val="000C17D3"/>
    <w:rsid w:val="000C3567"/>
    <w:rsid w:val="000C56EF"/>
    <w:rsid w:val="000D0429"/>
    <w:rsid w:val="000D1EFB"/>
    <w:rsid w:val="000D2F8E"/>
    <w:rsid w:val="000D654B"/>
    <w:rsid w:val="000E2245"/>
    <w:rsid w:val="000E410F"/>
    <w:rsid w:val="000E5FFB"/>
    <w:rsid w:val="000F0AE4"/>
    <w:rsid w:val="000F152F"/>
    <w:rsid w:val="000F2FBC"/>
    <w:rsid w:val="000F5B4A"/>
    <w:rsid w:val="00103239"/>
    <w:rsid w:val="00103CE3"/>
    <w:rsid w:val="00107BEA"/>
    <w:rsid w:val="001109A7"/>
    <w:rsid w:val="001118ED"/>
    <w:rsid w:val="00117E5E"/>
    <w:rsid w:val="001204FF"/>
    <w:rsid w:val="00120914"/>
    <w:rsid w:val="001235C0"/>
    <w:rsid w:val="00125837"/>
    <w:rsid w:val="00127575"/>
    <w:rsid w:val="00130308"/>
    <w:rsid w:val="001304AC"/>
    <w:rsid w:val="00130AED"/>
    <w:rsid w:val="00131466"/>
    <w:rsid w:val="00132495"/>
    <w:rsid w:val="00132683"/>
    <w:rsid w:val="00132B4A"/>
    <w:rsid w:val="00136D2F"/>
    <w:rsid w:val="00143AEB"/>
    <w:rsid w:val="00144DDD"/>
    <w:rsid w:val="001462B9"/>
    <w:rsid w:val="00151E61"/>
    <w:rsid w:val="00151EF3"/>
    <w:rsid w:val="00153255"/>
    <w:rsid w:val="001537DB"/>
    <w:rsid w:val="00155CEB"/>
    <w:rsid w:val="00156E65"/>
    <w:rsid w:val="00157E0A"/>
    <w:rsid w:val="00163511"/>
    <w:rsid w:val="00167BBB"/>
    <w:rsid w:val="001712DC"/>
    <w:rsid w:val="00174DA4"/>
    <w:rsid w:val="001755D9"/>
    <w:rsid w:val="001800EE"/>
    <w:rsid w:val="00180A4A"/>
    <w:rsid w:val="001848FF"/>
    <w:rsid w:val="0018537C"/>
    <w:rsid w:val="00185B64"/>
    <w:rsid w:val="0018751A"/>
    <w:rsid w:val="00190598"/>
    <w:rsid w:val="00191D7A"/>
    <w:rsid w:val="001938C4"/>
    <w:rsid w:val="00197274"/>
    <w:rsid w:val="001A39EE"/>
    <w:rsid w:val="001B1E5D"/>
    <w:rsid w:val="001B2237"/>
    <w:rsid w:val="001B71BB"/>
    <w:rsid w:val="001B7241"/>
    <w:rsid w:val="001B7FE8"/>
    <w:rsid w:val="001C14BE"/>
    <w:rsid w:val="001C27E2"/>
    <w:rsid w:val="001C3629"/>
    <w:rsid w:val="001C5F84"/>
    <w:rsid w:val="001C673D"/>
    <w:rsid w:val="001C6D52"/>
    <w:rsid w:val="001D3120"/>
    <w:rsid w:val="001D3BAD"/>
    <w:rsid w:val="001D62A4"/>
    <w:rsid w:val="001E177A"/>
    <w:rsid w:val="001E1C85"/>
    <w:rsid w:val="001E5C6E"/>
    <w:rsid w:val="001F1A7D"/>
    <w:rsid w:val="001F31FC"/>
    <w:rsid w:val="001F6B39"/>
    <w:rsid w:val="00204F46"/>
    <w:rsid w:val="00210596"/>
    <w:rsid w:val="002122BC"/>
    <w:rsid w:val="00212ADA"/>
    <w:rsid w:val="00214D87"/>
    <w:rsid w:val="00215A36"/>
    <w:rsid w:val="002164B4"/>
    <w:rsid w:val="00220738"/>
    <w:rsid w:val="002230D5"/>
    <w:rsid w:val="00230213"/>
    <w:rsid w:val="00232164"/>
    <w:rsid w:val="002333DF"/>
    <w:rsid w:val="00243998"/>
    <w:rsid w:val="002443C7"/>
    <w:rsid w:val="00245F5E"/>
    <w:rsid w:val="00246DD9"/>
    <w:rsid w:val="002476CB"/>
    <w:rsid w:val="00251FF8"/>
    <w:rsid w:val="002552E0"/>
    <w:rsid w:val="0025700A"/>
    <w:rsid w:val="00257F19"/>
    <w:rsid w:val="002676E0"/>
    <w:rsid w:val="00272E31"/>
    <w:rsid w:val="002822B4"/>
    <w:rsid w:val="00283387"/>
    <w:rsid w:val="00283DA5"/>
    <w:rsid w:val="00284054"/>
    <w:rsid w:val="002862EC"/>
    <w:rsid w:val="002874C3"/>
    <w:rsid w:val="00292999"/>
    <w:rsid w:val="00293B63"/>
    <w:rsid w:val="00296360"/>
    <w:rsid w:val="002A2415"/>
    <w:rsid w:val="002A37C4"/>
    <w:rsid w:val="002A5603"/>
    <w:rsid w:val="002B0037"/>
    <w:rsid w:val="002B1408"/>
    <w:rsid w:val="002B5503"/>
    <w:rsid w:val="002B62A3"/>
    <w:rsid w:val="002C358D"/>
    <w:rsid w:val="002C6580"/>
    <w:rsid w:val="002C7500"/>
    <w:rsid w:val="002D1D35"/>
    <w:rsid w:val="002D2EEC"/>
    <w:rsid w:val="002D4BF1"/>
    <w:rsid w:val="002E25E8"/>
    <w:rsid w:val="002E5B73"/>
    <w:rsid w:val="002E5EB1"/>
    <w:rsid w:val="002F1BEA"/>
    <w:rsid w:val="002F5443"/>
    <w:rsid w:val="002F7D0D"/>
    <w:rsid w:val="00301DB1"/>
    <w:rsid w:val="00305201"/>
    <w:rsid w:val="003111A7"/>
    <w:rsid w:val="0031167E"/>
    <w:rsid w:val="0031472B"/>
    <w:rsid w:val="00314ECE"/>
    <w:rsid w:val="003153D3"/>
    <w:rsid w:val="0032664C"/>
    <w:rsid w:val="00330131"/>
    <w:rsid w:val="003312E3"/>
    <w:rsid w:val="00333489"/>
    <w:rsid w:val="00335A99"/>
    <w:rsid w:val="003410A2"/>
    <w:rsid w:val="00341D52"/>
    <w:rsid w:val="00347909"/>
    <w:rsid w:val="0035050F"/>
    <w:rsid w:val="00351A35"/>
    <w:rsid w:val="00354512"/>
    <w:rsid w:val="003556A5"/>
    <w:rsid w:val="0035628E"/>
    <w:rsid w:val="00361B03"/>
    <w:rsid w:val="00365193"/>
    <w:rsid w:val="00367332"/>
    <w:rsid w:val="00367E76"/>
    <w:rsid w:val="00375A20"/>
    <w:rsid w:val="00377A90"/>
    <w:rsid w:val="0038125B"/>
    <w:rsid w:val="00383EB7"/>
    <w:rsid w:val="00385344"/>
    <w:rsid w:val="003853DC"/>
    <w:rsid w:val="003878DD"/>
    <w:rsid w:val="00391121"/>
    <w:rsid w:val="003912AF"/>
    <w:rsid w:val="00397E23"/>
    <w:rsid w:val="003A064B"/>
    <w:rsid w:val="003A47BF"/>
    <w:rsid w:val="003A5235"/>
    <w:rsid w:val="003B1E7A"/>
    <w:rsid w:val="003C0064"/>
    <w:rsid w:val="003C2A5C"/>
    <w:rsid w:val="003C37BB"/>
    <w:rsid w:val="003C5AAB"/>
    <w:rsid w:val="003C6E27"/>
    <w:rsid w:val="003D2ABF"/>
    <w:rsid w:val="003D3654"/>
    <w:rsid w:val="003E02D3"/>
    <w:rsid w:val="003F229D"/>
    <w:rsid w:val="004000B1"/>
    <w:rsid w:val="00400D8A"/>
    <w:rsid w:val="00404FC8"/>
    <w:rsid w:val="00405846"/>
    <w:rsid w:val="004058C9"/>
    <w:rsid w:val="00405C81"/>
    <w:rsid w:val="0041369B"/>
    <w:rsid w:val="004138B0"/>
    <w:rsid w:val="00414BFC"/>
    <w:rsid w:val="00415B57"/>
    <w:rsid w:val="00416485"/>
    <w:rsid w:val="00417098"/>
    <w:rsid w:val="00422670"/>
    <w:rsid w:val="00423043"/>
    <w:rsid w:val="00423075"/>
    <w:rsid w:val="00424797"/>
    <w:rsid w:val="00424F33"/>
    <w:rsid w:val="004256DD"/>
    <w:rsid w:val="00430439"/>
    <w:rsid w:val="00432D83"/>
    <w:rsid w:val="004339F5"/>
    <w:rsid w:val="00435E4C"/>
    <w:rsid w:val="00437A5F"/>
    <w:rsid w:val="00440E14"/>
    <w:rsid w:val="0044392A"/>
    <w:rsid w:val="0044724B"/>
    <w:rsid w:val="004577EF"/>
    <w:rsid w:val="00457ED3"/>
    <w:rsid w:val="00470226"/>
    <w:rsid w:val="00471718"/>
    <w:rsid w:val="00482484"/>
    <w:rsid w:val="00484F18"/>
    <w:rsid w:val="00486632"/>
    <w:rsid w:val="00486BDB"/>
    <w:rsid w:val="00487F94"/>
    <w:rsid w:val="0049074D"/>
    <w:rsid w:val="00492D5A"/>
    <w:rsid w:val="00493AAF"/>
    <w:rsid w:val="004948EF"/>
    <w:rsid w:val="00495FD5"/>
    <w:rsid w:val="004A3067"/>
    <w:rsid w:val="004A4656"/>
    <w:rsid w:val="004A4FD2"/>
    <w:rsid w:val="004A5D97"/>
    <w:rsid w:val="004B2C40"/>
    <w:rsid w:val="004B4F2B"/>
    <w:rsid w:val="004D1067"/>
    <w:rsid w:val="004D3BD8"/>
    <w:rsid w:val="004E06EA"/>
    <w:rsid w:val="004E1278"/>
    <w:rsid w:val="004E49B3"/>
    <w:rsid w:val="004E5BFE"/>
    <w:rsid w:val="004E6EC0"/>
    <w:rsid w:val="004E7D34"/>
    <w:rsid w:val="004F716D"/>
    <w:rsid w:val="00504CA9"/>
    <w:rsid w:val="00504E23"/>
    <w:rsid w:val="0050576D"/>
    <w:rsid w:val="00506746"/>
    <w:rsid w:val="005068C6"/>
    <w:rsid w:val="00507CD3"/>
    <w:rsid w:val="0051047E"/>
    <w:rsid w:val="00510883"/>
    <w:rsid w:val="00514680"/>
    <w:rsid w:val="00514835"/>
    <w:rsid w:val="00514921"/>
    <w:rsid w:val="0052286A"/>
    <w:rsid w:val="00524319"/>
    <w:rsid w:val="005245B1"/>
    <w:rsid w:val="00531B66"/>
    <w:rsid w:val="005368B3"/>
    <w:rsid w:val="00537264"/>
    <w:rsid w:val="00540259"/>
    <w:rsid w:val="00542CB0"/>
    <w:rsid w:val="00545226"/>
    <w:rsid w:val="00547436"/>
    <w:rsid w:val="00552A08"/>
    <w:rsid w:val="005609F2"/>
    <w:rsid w:val="00563592"/>
    <w:rsid w:val="00563D20"/>
    <w:rsid w:val="00567467"/>
    <w:rsid w:val="00570924"/>
    <w:rsid w:val="0057124E"/>
    <w:rsid w:val="00573A85"/>
    <w:rsid w:val="00585963"/>
    <w:rsid w:val="005922E4"/>
    <w:rsid w:val="005A0457"/>
    <w:rsid w:val="005B0C14"/>
    <w:rsid w:val="005B21E3"/>
    <w:rsid w:val="005B31CF"/>
    <w:rsid w:val="005B64A4"/>
    <w:rsid w:val="005B77CE"/>
    <w:rsid w:val="005D0304"/>
    <w:rsid w:val="005E2447"/>
    <w:rsid w:val="005E4E40"/>
    <w:rsid w:val="005E535F"/>
    <w:rsid w:val="005F1111"/>
    <w:rsid w:val="005F182B"/>
    <w:rsid w:val="005F43FE"/>
    <w:rsid w:val="00600370"/>
    <w:rsid w:val="006016E5"/>
    <w:rsid w:val="006053C6"/>
    <w:rsid w:val="00610EB2"/>
    <w:rsid w:val="006110A7"/>
    <w:rsid w:val="0061151C"/>
    <w:rsid w:val="006210C5"/>
    <w:rsid w:val="006244B0"/>
    <w:rsid w:val="00632953"/>
    <w:rsid w:val="00633A8F"/>
    <w:rsid w:val="00635388"/>
    <w:rsid w:val="006365F9"/>
    <w:rsid w:val="00642546"/>
    <w:rsid w:val="006434C4"/>
    <w:rsid w:val="0065163F"/>
    <w:rsid w:val="00652ACF"/>
    <w:rsid w:val="00657807"/>
    <w:rsid w:val="00657FFC"/>
    <w:rsid w:val="0066035C"/>
    <w:rsid w:val="00664AE8"/>
    <w:rsid w:val="006654D5"/>
    <w:rsid w:val="00666657"/>
    <w:rsid w:val="00672AD7"/>
    <w:rsid w:val="006744D9"/>
    <w:rsid w:val="00675537"/>
    <w:rsid w:val="00676EC4"/>
    <w:rsid w:val="00677375"/>
    <w:rsid w:val="00681B32"/>
    <w:rsid w:val="006844BC"/>
    <w:rsid w:val="00686B96"/>
    <w:rsid w:val="00687B65"/>
    <w:rsid w:val="006903C7"/>
    <w:rsid w:val="00692CC6"/>
    <w:rsid w:val="00695E30"/>
    <w:rsid w:val="006A16FE"/>
    <w:rsid w:val="006A177F"/>
    <w:rsid w:val="006A3292"/>
    <w:rsid w:val="006A47F0"/>
    <w:rsid w:val="006A7BE1"/>
    <w:rsid w:val="006B2E78"/>
    <w:rsid w:val="006B7D36"/>
    <w:rsid w:val="006C35E9"/>
    <w:rsid w:val="006D2C2E"/>
    <w:rsid w:val="006D4736"/>
    <w:rsid w:val="006E13F8"/>
    <w:rsid w:val="006E33EA"/>
    <w:rsid w:val="006F03F4"/>
    <w:rsid w:val="006F1BEB"/>
    <w:rsid w:val="006F586B"/>
    <w:rsid w:val="006F62AA"/>
    <w:rsid w:val="006F7C36"/>
    <w:rsid w:val="007008A4"/>
    <w:rsid w:val="00700E5E"/>
    <w:rsid w:val="00703F60"/>
    <w:rsid w:val="007053DA"/>
    <w:rsid w:val="00705F8A"/>
    <w:rsid w:val="00706FFD"/>
    <w:rsid w:val="0070705E"/>
    <w:rsid w:val="00711FB7"/>
    <w:rsid w:val="007122A9"/>
    <w:rsid w:val="00713CE8"/>
    <w:rsid w:val="00717664"/>
    <w:rsid w:val="00717F0A"/>
    <w:rsid w:val="00717FE4"/>
    <w:rsid w:val="007215B3"/>
    <w:rsid w:val="007220AE"/>
    <w:rsid w:val="00723F11"/>
    <w:rsid w:val="00727046"/>
    <w:rsid w:val="00727501"/>
    <w:rsid w:val="00731213"/>
    <w:rsid w:val="00731FE4"/>
    <w:rsid w:val="00734D5B"/>
    <w:rsid w:val="00740BDC"/>
    <w:rsid w:val="007430A2"/>
    <w:rsid w:val="00746E51"/>
    <w:rsid w:val="00752219"/>
    <w:rsid w:val="00752F96"/>
    <w:rsid w:val="00756867"/>
    <w:rsid w:val="00757A34"/>
    <w:rsid w:val="00760181"/>
    <w:rsid w:val="00762C22"/>
    <w:rsid w:val="0076676D"/>
    <w:rsid w:val="00771367"/>
    <w:rsid w:val="007737C5"/>
    <w:rsid w:val="00774969"/>
    <w:rsid w:val="00776B23"/>
    <w:rsid w:val="00780379"/>
    <w:rsid w:val="00780FC3"/>
    <w:rsid w:val="00781F0B"/>
    <w:rsid w:val="0079783A"/>
    <w:rsid w:val="007A0641"/>
    <w:rsid w:val="007A357D"/>
    <w:rsid w:val="007A496C"/>
    <w:rsid w:val="007A4CA5"/>
    <w:rsid w:val="007A4CB2"/>
    <w:rsid w:val="007A512C"/>
    <w:rsid w:val="007A5B5C"/>
    <w:rsid w:val="007A6858"/>
    <w:rsid w:val="007A7DEF"/>
    <w:rsid w:val="007B1D5A"/>
    <w:rsid w:val="007B3284"/>
    <w:rsid w:val="007B3D60"/>
    <w:rsid w:val="007B3F40"/>
    <w:rsid w:val="007C288B"/>
    <w:rsid w:val="007C3CD3"/>
    <w:rsid w:val="007C5FFF"/>
    <w:rsid w:val="007D1948"/>
    <w:rsid w:val="007D4FC1"/>
    <w:rsid w:val="007D503F"/>
    <w:rsid w:val="007D6E6B"/>
    <w:rsid w:val="007E05E8"/>
    <w:rsid w:val="007E3C43"/>
    <w:rsid w:val="007E4F0F"/>
    <w:rsid w:val="007E5B29"/>
    <w:rsid w:val="007F05F6"/>
    <w:rsid w:val="007F10A5"/>
    <w:rsid w:val="007F2D0E"/>
    <w:rsid w:val="007F4E79"/>
    <w:rsid w:val="007F7263"/>
    <w:rsid w:val="007F7CAD"/>
    <w:rsid w:val="008010C1"/>
    <w:rsid w:val="008012A8"/>
    <w:rsid w:val="0080259E"/>
    <w:rsid w:val="00805A7F"/>
    <w:rsid w:val="00807AB3"/>
    <w:rsid w:val="0081252C"/>
    <w:rsid w:val="00815014"/>
    <w:rsid w:val="00821CE0"/>
    <w:rsid w:val="008253D1"/>
    <w:rsid w:val="00825B18"/>
    <w:rsid w:val="00827062"/>
    <w:rsid w:val="00831B28"/>
    <w:rsid w:val="008322CB"/>
    <w:rsid w:val="00832310"/>
    <w:rsid w:val="00835036"/>
    <w:rsid w:val="00846681"/>
    <w:rsid w:val="00854E6C"/>
    <w:rsid w:val="0085659F"/>
    <w:rsid w:val="008700E7"/>
    <w:rsid w:val="008703C4"/>
    <w:rsid w:val="00871077"/>
    <w:rsid w:val="00872FD1"/>
    <w:rsid w:val="00873105"/>
    <w:rsid w:val="00877C46"/>
    <w:rsid w:val="00877D7D"/>
    <w:rsid w:val="00880862"/>
    <w:rsid w:val="00881D0E"/>
    <w:rsid w:val="008827EE"/>
    <w:rsid w:val="00883BF3"/>
    <w:rsid w:val="008844E3"/>
    <w:rsid w:val="008852B5"/>
    <w:rsid w:val="0089262B"/>
    <w:rsid w:val="00895873"/>
    <w:rsid w:val="00895C91"/>
    <w:rsid w:val="00896983"/>
    <w:rsid w:val="008B1C8B"/>
    <w:rsid w:val="008B327F"/>
    <w:rsid w:val="008B3F8B"/>
    <w:rsid w:val="008B65EC"/>
    <w:rsid w:val="008C01DA"/>
    <w:rsid w:val="008C4379"/>
    <w:rsid w:val="008C78CA"/>
    <w:rsid w:val="008D2948"/>
    <w:rsid w:val="008D7ECB"/>
    <w:rsid w:val="008E1AA5"/>
    <w:rsid w:val="008F57BD"/>
    <w:rsid w:val="008F594A"/>
    <w:rsid w:val="00900E8F"/>
    <w:rsid w:val="009019D1"/>
    <w:rsid w:val="009034D0"/>
    <w:rsid w:val="00904045"/>
    <w:rsid w:val="00907059"/>
    <w:rsid w:val="0091023C"/>
    <w:rsid w:val="009116A3"/>
    <w:rsid w:val="00912AF1"/>
    <w:rsid w:val="00912D98"/>
    <w:rsid w:val="00914A74"/>
    <w:rsid w:val="0092304C"/>
    <w:rsid w:val="0092516C"/>
    <w:rsid w:val="009305E1"/>
    <w:rsid w:val="009321C0"/>
    <w:rsid w:val="00934C75"/>
    <w:rsid w:val="0093689D"/>
    <w:rsid w:val="00937A8D"/>
    <w:rsid w:val="00937EBC"/>
    <w:rsid w:val="00941D0C"/>
    <w:rsid w:val="009422BD"/>
    <w:rsid w:val="009434DA"/>
    <w:rsid w:val="0095047B"/>
    <w:rsid w:val="009538FD"/>
    <w:rsid w:val="009541A0"/>
    <w:rsid w:val="00964578"/>
    <w:rsid w:val="00965C29"/>
    <w:rsid w:val="00973436"/>
    <w:rsid w:val="00975633"/>
    <w:rsid w:val="0097698C"/>
    <w:rsid w:val="00976B79"/>
    <w:rsid w:val="00981AFA"/>
    <w:rsid w:val="00981EAB"/>
    <w:rsid w:val="00984A66"/>
    <w:rsid w:val="009872A9"/>
    <w:rsid w:val="00992745"/>
    <w:rsid w:val="00997904"/>
    <w:rsid w:val="009A13EA"/>
    <w:rsid w:val="009A1589"/>
    <w:rsid w:val="009A619A"/>
    <w:rsid w:val="009B202D"/>
    <w:rsid w:val="009C31A4"/>
    <w:rsid w:val="009C4373"/>
    <w:rsid w:val="009C4C9F"/>
    <w:rsid w:val="009D2435"/>
    <w:rsid w:val="009D25CB"/>
    <w:rsid w:val="009D43C8"/>
    <w:rsid w:val="009D7C42"/>
    <w:rsid w:val="009D7CE9"/>
    <w:rsid w:val="009E259A"/>
    <w:rsid w:val="009E400C"/>
    <w:rsid w:val="009E405C"/>
    <w:rsid w:val="009E4894"/>
    <w:rsid w:val="009E62D9"/>
    <w:rsid w:val="009E7930"/>
    <w:rsid w:val="009F5EBD"/>
    <w:rsid w:val="009F611B"/>
    <w:rsid w:val="009F6CDF"/>
    <w:rsid w:val="009F7721"/>
    <w:rsid w:val="00A013CD"/>
    <w:rsid w:val="00A01692"/>
    <w:rsid w:val="00A0727C"/>
    <w:rsid w:val="00A07674"/>
    <w:rsid w:val="00A139BB"/>
    <w:rsid w:val="00A160DA"/>
    <w:rsid w:val="00A22EB4"/>
    <w:rsid w:val="00A23875"/>
    <w:rsid w:val="00A24556"/>
    <w:rsid w:val="00A249A8"/>
    <w:rsid w:val="00A31752"/>
    <w:rsid w:val="00A42A24"/>
    <w:rsid w:val="00A4638A"/>
    <w:rsid w:val="00A47B12"/>
    <w:rsid w:val="00A559D5"/>
    <w:rsid w:val="00A55A8C"/>
    <w:rsid w:val="00A6155B"/>
    <w:rsid w:val="00A632CB"/>
    <w:rsid w:val="00A64905"/>
    <w:rsid w:val="00A70A7D"/>
    <w:rsid w:val="00A70EB2"/>
    <w:rsid w:val="00A7306E"/>
    <w:rsid w:val="00A73E16"/>
    <w:rsid w:val="00A74CF3"/>
    <w:rsid w:val="00A76148"/>
    <w:rsid w:val="00A81D88"/>
    <w:rsid w:val="00A845B5"/>
    <w:rsid w:val="00A8652C"/>
    <w:rsid w:val="00A9121E"/>
    <w:rsid w:val="00A9305E"/>
    <w:rsid w:val="00A9559B"/>
    <w:rsid w:val="00A9663A"/>
    <w:rsid w:val="00AA017F"/>
    <w:rsid w:val="00AA779B"/>
    <w:rsid w:val="00AB2AD9"/>
    <w:rsid w:val="00AB3972"/>
    <w:rsid w:val="00AB57FD"/>
    <w:rsid w:val="00AB6DA6"/>
    <w:rsid w:val="00AB72AF"/>
    <w:rsid w:val="00AC0A25"/>
    <w:rsid w:val="00AC0E36"/>
    <w:rsid w:val="00AC16EE"/>
    <w:rsid w:val="00AC42CA"/>
    <w:rsid w:val="00AC52B2"/>
    <w:rsid w:val="00AC5514"/>
    <w:rsid w:val="00AD0130"/>
    <w:rsid w:val="00AD14B0"/>
    <w:rsid w:val="00AD2B99"/>
    <w:rsid w:val="00AD3FEC"/>
    <w:rsid w:val="00AD4D3E"/>
    <w:rsid w:val="00AD58F8"/>
    <w:rsid w:val="00AD74AE"/>
    <w:rsid w:val="00AE11FC"/>
    <w:rsid w:val="00AE6042"/>
    <w:rsid w:val="00AF051F"/>
    <w:rsid w:val="00AF0AC4"/>
    <w:rsid w:val="00AF261F"/>
    <w:rsid w:val="00AF5ADB"/>
    <w:rsid w:val="00AF6455"/>
    <w:rsid w:val="00B00BE2"/>
    <w:rsid w:val="00B011C1"/>
    <w:rsid w:val="00B109D2"/>
    <w:rsid w:val="00B12BE0"/>
    <w:rsid w:val="00B15475"/>
    <w:rsid w:val="00B2015D"/>
    <w:rsid w:val="00B210A5"/>
    <w:rsid w:val="00B230E6"/>
    <w:rsid w:val="00B23BE9"/>
    <w:rsid w:val="00B2405E"/>
    <w:rsid w:val="00B27D99"/>
    <w:rsid w:val="00B30A65"/>
    <w:rsid w:val="00B32199"/>
    <w:rsid w:val="00B35A6B"/>
    <w:rsid w:val="00B420B2"/>
    <w:rsid w:val="00B43DD1"/>
    <w:rsid w:val="00B44AA3"/>
    <w:rsid w:val="00B454AE"/>
    <w:rsid w:val="00B501AE"/>
    <w:rsid w:val="00B52F9F"/>
    <w:rsid w:val="00B56602"/>
    <w:rsid w:val="00B63498"/>
    <w:rsid w:val="00B6638D"/>
    <w:rsid w:val="00B70B71"/>
    <w:rsid w:val="00B70B87"/>
    <w:rsid w:val="00B72A5C"/>
    <w:rsid w:val="00B73E39"/>
    <w:rsid w:val="00B80DB4"/>
    <w:rsid w:val="00B81C99"/>
    <w:rsid w:val="00B91E1A"/>
    <w:rsid w:val="00B92A65"/>
    <w:rsid w:val="00B9561F"/>
    <w:rsid w:val="00BA18A5"/>
    <w:rsid w:val="00BA2B52"/>
    <w:rsid w:val="00BA36A9"/>
    <w:rsid w:val="00BA5F87"/>
    <w:rsid w:val="00BA7B0B"/>
    <w:rsid w:val="00BB1097"/>
    <w:rsid w:val="00BB1CAC"/>
    <w:rsid w:val="00BB56C8"/>
    <w:rsid w:val="00BC09B0"/>
    <w:rsid w:val="00BC1D1E"/>
    <w:rsid w:val="00BC72FE"/>
    <w:rsid w:val="00BC7544"/>
    <w:rsid w:val="00BD0689"/>
    <w:rsid w:val="00BD08F2"/>
    <w:rsid w:val="00BD1078"/>
    <w:rsid w:val="00BD2CA0"/>
    <w:rsid w:val="00BD4097"/>
    <w:rsid w:val="00BD4B53"/>
    <w:rsid w:val="00BE067A"/>
    <w:rsid w:val="00BE4452"/>
    <w:rsid w:val="00BF0D33"/>
    <w:rsid w:val="00BF6F31"/>
    <w:rsid w:val="00BF70D8"/>
    <w:rsid w:val="00BF7846"/>
    <w:rsid w:val="00C0100E"/>
    <w:rsid w:val="00C01F13"/>
    <w:rsid w:val="00C036B9"/>
    <w:rsid w:val="00C03A61"/>
    <w:rsid w:val="00C0494E"/>
    <w:rsid w:val="00C06CD6"/>
    <w:rsid w:val="00C071DB"/>
    <w:rsid w:val="00C117EA"/>
    <w:rsid w:val="00C15523"/>
    <w:rsid w:val="00C15F89"/>
    <w:rsid w:val="00C177CD"/>
    <w:rsid w:val="00C2160C"/>
    <w:rsid w:val="00C24C4F"/>
    <w:rsid w:val="00C2608E"/>
    <w:rsid w:val="00C351F2"/>
    <w:rsid w:val="00C35FFD"/>
    <w:rsid w:val="00C3743A"/>
    <w:rsid w:val="00C37A8D"/>
    <w:rsid w:val="00C37ABE"/>
    <w:rsid w:val="00C4016C"/>
    <w:rsid w:val="00C42511"/>
    <w:rsid w:val="00C4318A"/>
    <w:rsid w:val="00C445F1"/>
    <w:rsid w:val="00C50406"/>
    <w:rsid w:val="00C516C5"/>
    <w:rsid w:val="00C52BBF"/>
    <w:rsid w:val="00C57B09"/>
    <w:rsid w:val="00C6498F"/>
    <w:rsid w:val="00C64C8F"/>
    <w:rsid w:val="00C743DF"/>
    <w:rsid w:val="00C74705"/>
    <w:rsid w:val="00C763EB"/>
    <w:rsid w:val="00C76BD9"/>
    <w:rsid w:val="00C807F8"/>
    <w:rsid w:val="00C842C2"/>
    <w:rsid w:val="00C864F6"/>
    <w:rsid w:val="00C913EA"/>
    <w:rsid w:val="00C92298"/>
    <w:rsid w:val="00C92DC1"/>
    <w:rsid w:val="00C93381"/>
    <w:rsid w:val="00CA2801"/>
    <w:rsid w:val="00CA4430"/>
    <w:rsid w:val="00CA720F"/>
    <w:rsid w:val="00CB2EC5"/>
    <w:rsid w:val="00CB55EF"/>
    <w:rsid w:val="00CB5FAB"/>
    <w:rsid w:val="00CB75B4"/>
    <w:rsid w:val="00CC075E"/>
    <w:rsid w:val="00CC0D7F"/>
    <w:rsid w:val="00CC16D9"/>
    <w:rsid w:val="00CC7203"/>
    <w:rsid w:val="00CD1471"/>
    <w:rsid w:val="00CD1537"/>
    <w:rsid w:val="00CD2C3F"/>
    <w:rsid w:val="00CD2D6C"/>
    <w:rsid w:val="00CD6D9F"/>
    <w:rsid w:val="00CD787A"/>
    <w:rsid w:val="00CE230A"/>
    <w:rsid w:val="00CE2D4A"/>
    <w:rsid w:val="00CF1487"/>
    <w:rsid w:val="00CF1877"/>
    <w:rsid w:val="00CF2566"/>
    <w:rsid w:val="00D00DA8"/>
    <w:rsid w:val="00D02447"/>
    <w:rsid w:val="00D04BF3"/>
    <w:rsid w:val="00D0569D"/>
    <w:rsid w:val="00D13D83"/>
    <w:rsid w:val="00D16F88"/>
    <w:rsid w:val="00D2073B"/>
    <w:rsid w:val="00D20DE0"/>
    <w:rsid w:val="00D20F4B"/>
    <w:rsid w:val="00D2205C"/>
    <w:rsid w:val="00D25F14"/>
    <w:rsid w:val="00D30AB5"/>
    <w:rsid w:val="00D33E34"/>
    <w:rsid w:val="00D34683"/>
    <w:rsid w:val="00D40569"/>
    <w:rsid w:val="00D41214"/>
    <w:rsid w:val="00D43AD1"/>
    <w:rsid w:val="00D44170"/>
    <w:rsid w:val="00D46A9A"/>
    <w:rsid w:val="00D479EF"/>
    <w:rsid w:val="00D504B4"/>
    <w:rsid w:val="00D5155E"/>
    <w:rsid w:val="00D54220"/>
    <w:rsid w:val="00D614FB"/>
    <w:rsid w:val="00D61613"/>
    <w:rsid w:val="00D61F82"/>
    <w:rsid w:val="00D62DCB"/>
    <w:rsid w:val="00D62EE7"/>
    <w:rsid w:val="00D635BD"/>
    <w:rsid w:val="00D64FC1"/>
    <w:rsid w:val="00D7221B"/>
    <w:rsid w:val="00D728B5"/>
    <w:rsid w:val="00D72F21"/>
    <w:rsid w:val="00D736A8"/>
    <w:rsid w:val="00D73CB1"/>
    <w:rsid w:val="00D75DC8"/>
    <w:rsid w:val="00D76AB3"/>
    <w:rsid w:val="00D80E0E"/>
    <w:rsid w:val="00D82362"/>
    <w:rsid w:val="00D84DCF"/>
    <w:rsid w:val="00D85076"/>
    <w:rsid w:val="00D918F1"/>
    <w:rsid w:val="00D93B08"/>
    <w:rsid w:val="00D93F9E"/>
    <w:rsid w:val="00D94104"/>
    <w:rsid w:val="00D9655A"/>
    <w:rsid w:val="00DA1B64"/>
    <w:rsid w:val="00DA2D87"/>
    <w:rsid w:val="00DA40AD"/>
    <w:rsid w:val="00DA5122"/>
    <w:rsid w:val="00DA7C23"/>
    <w:rsid w:val="00DB0DB0"/>
    <w:rsid w:val="00DB17E1"/>
    <w:rsid w:val="00DB49EF"/>
    <w:rsid w:val="00DB53A3"/>
    <w:rsid w:val="00DC1E64"/>
    <w:rsid w:val="00DC7532"/>
    <w:rsid w:val="00DC75C8"/>
    <w:rsid w:val="00DD164B"/>
    <w:rsid w:val="00DD728F"/>
    <w:rsid w:val="00DE2E3F"/>
    <w:rsid w:val="00DE3FA8"/>
    <w:rsid w:val="00DE5A92"/>
    <w:rsid w:val="00DE77CD"/>
    <w:rsid w:val="00DF036D"/>
    <w:rsid w:val="00DF1576"/>
    <w:rsid w:val="00DF37F0"/>
    <w:rsid w:val="00DF51EE"/>
    <w:rsid w:val="00DF6491"/>
    <w:rsid w:val="00E02DE2"/>
    <w:rsid w:val="00E02EC6"/>
    <w:rsid w:val="00E03DE3"/>
    <w:rsid w:val="00E07B16"/>
    <w:rsid w:val="00E100C0"/>
    <w:rsid w:val="00E14D2E"/>
    <w:rsid w:val="00E162E9"/>
    <w:rsid w:val="00E2290D"/>
    <w:rsid w:val="00E242FD"/>
    <w:rsid w:val="00E30087"/>
    <w:rsid w:val="00E32D27"/>
    <w:rsid w:val="00E357EE"/>
    <w:rsid w:val="00E420AE"/>
    <w:rsid w:val="00E54D57"/>
    <w:rsid w:val="00E551F0"/>
    <w:rsid w:val="00E56153"/>
    <w:rsid w:val="00E654CD"/>
    <w:rsid w:val="00E673A9"/>
    <w:rsid w:val="00E74346"/>
    <w:rsid w:val="00E7442B"/>
    <w:rsid w:val="00E744DC"/>
    <w:rsid w:val="00E7468C"/>
    <w:rsid w:val="00E76193"/>
    <w:rsid w:val="00E76EFF"/>
    <w:rsid w:val="00E777C7"/>
    <w:rsid w:val="00E807A8"/>
    <w:rsid w:val="00E91270"/>
    <w:rsid w:val="00E9376F"/>
    <w:rsid w:val="00E9421E"/>
    <w:rsid w:val="00E9641A"/>
    <w:rsid w:val="00E970D2"/>
    <w:rsid w:val="00E9731D"/>
    <w:rsid w:val="00E9746A"/>
    <w:rsid w:val="00EA1C73"/>
    <w:rsid w:val="00EA2451"/>
    <w:rsid w:val="00EA401C"/>
    <w:rsid w:val="00EA4C3F"/>
    <w:rsid w:val="00EA5BE2"/>
    <w:rsid w:val="00EA6D0E"/>
    <w:rsid w:val="00EB0EE1"/>
    <w:rsid w:val="00EB39E5"/>
    <w:rsid w:val="00EB3A6E"/>
    <w:rsid w:val="00EB4BBC"/>
    <w:rsid w:val="00EB5689"/>
    <w:rsid w:val="00EB60B6"/>
    <w:rsid w:val="00EC22CB"/>
    <w:rsid w:val="00EC5BC8"/>
    <w:rsid w:val="00EC7EE8"/>
    <w:rsid w:val="00ED1081"/>
    <w:rsid w:val="00ED17DD"/>
    <w:rsid w:val="00ED1FB9"/>
    <w:rsid w:val="00ED278C"/>
    <w:rsid w:val="00ED3723"/>
    <w:rsid w:val="00ED6F88"/>
    <w:rsid w:val="00ED6FE4"/>
    <w:rsid w:val="00ED76FD"/>
    <w:rsid w:val="00EE1D54"/>
    <w:rsid w:val="00EE23A1"/>
    <w:rsid w:val="00EE2A8D"/>
    <w:rsid w:val="00EE2D95"/>
    <w:rsid w:val="00EE7F4C"/>
    <w:rsid w:val="00EF145C"/>
    <w:rsid w:val="00EF54A3"/>
    <w:rsid w:val="00EF6AEB"/>
    <w:rsid w:val="00EF6BC1"/>
    <w:rsid w:val="00EF78CE"/>
    <w:rsid w:val="00EF7EEE"/>
    <w:rsid w:val="00F0028D"/>
    <w:rsid w:val="00F008D1"/>
    <w:rsid w:val="00F03BBC"/>
    <w:rsid w:val="00F03C2E"/>
    <w:rsid w:val="00F04591"/>
    <w:rsid w:val="00F06C76"/>
    <w:rsid w:val="00F07717"/>
    <w:rsid w:val="00F10808"/>
    <w:rsid w:val="00F13BD1"/>
    <w:rsid w:val="00F15114"/>
    <w:rsid w:val="00F16ACA"/>
    <w:rsid w:val="00F174C7"/>
    <w:rsid w:val="00F21EE5"/>
    <w:rsid w:val="00F22417"/>
    <w:rsid w:val="00F23648"/>
    <w:rsid w:val="00F35A88"/>
    <w:rsid w:val="00F35E8E"/>
    <w:rsid w:val="00F36D30"/>
    <w:rsid w:val="00F377D8"/>
    <w:rsid w:val="00F40536"/>
    <w:rsid w:val="00F45152"/>
    <w:rsid w:val="00F461C8"/>
    <w:rsid w:val="00F463D5"/>
    <w:rsid w:val="00F50D9E"/>
    <w:rsid w:val="00F532D8"/>
    <w:rsid w:val="00F54200"/>
    <w:rsid w:val="00F6514E"/>
    <w:rsid w:val="00F65B13"/>
    <w:rsid w:val="00F67330"/>
    <w:rsid w:val="00F708F2"/>
    <w:rsid w:val="00F7186F"/>
    <w:rsid w:val="00F73BC1"/>
    <w:rsid w:val="00F75DB7"/>
    <w:rsid w:val="00F80E9A"/>
    <w:rsid w:val="00F81C64"/>
    <w:rsid w:val="00F82E70"/>
    <w:rsid w:val="00F84313"/>
    <w:rsid w:val="00F86697"/>
    <w:rsid w:val="00F91F35"/>
    <w:rsid w:val="00F92076"/>
    <w:rsid w:val="00F930A2"/>
    <w:rsid w:val="00F96C54"/>
    <w:rsid w:val="00F97FF7"/>
    <w:rsid w:val="00FA0A02"/>
    <w:rsid w:val="00FA1D48"/>
    <w:rsid w:val="00FA23CE"/>
    <w:rsid w:val="00FA419A"/>
    <w:rsid w:val="00FA5E4A"/>
    <w:rsid w:val="00FA7F29"/>
    <w:rsid w:val="00FB072F"/>
    <w:rsid w:val="00FB1737"/>
    <w:rsid w:val="00FB3FF1"/>
    <w:rsid w:val="00FB7F01"/>
    <w:rsid w:val="00FC4BAD"/>
    <w:rsid w:val="00FC52D9"/>
    <w:rsid w:val="00FD1952"/>
    <w:rsid w:val="00FD37F4"/>
    <w:rsid w:val="00FE44D0"/>
    <w:rsid w:val="00FE79AC"/>
    <w:rsid w:val="00FF4875"/>
    <w:rsid w:val="00FF4D6C"/>
    <w:rsid w:val="00FF57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71ADB-DC6B-45B2-B221-3D3B7DED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28B5"/>
    <w:pPr>
      <w:spacing w:after="0" w:line="240" w:lineRule="auto"/>
    </w:pPr>
    <w:rPr>
      <w:sz w:val="18"/>
    </w:rPr>
  </w:style>
  <w:style w:type="paragraph" w:styleId="Kop1">
    <w:name w:val="heading 1"/>
    <w:basedOn w:val="Standaard"/>
    <w:next w:val="Standaard"/>
    <w:link w:val="Kop1Char"/>
    <w:qFormat/>
    <w:rsid w:val="00B80DB4"/>
    <w:pPr>
      <w:keepNext/>
      <w:numPr>
        <w:numId w:val="3"/>
      </w:numPr>
      <w:tabs>
        <w:tab w:val="left" w:pos="680"/>
        <w:tab w:val="left" w:pos="7371"/>
      </w:tabs>
      <w:spacing w:after="120" w:line="240" w:lineRule="atLeast"/>
      <w:outlineLvl w:val="0"/>
    </w:pPr>
    <w:rPr>
      <w:rFonts w:asciiTheme="majorHAnsi" w:eastAsia="Times" w:hAnsiTheme="majorHAnsi" w:cs="Times New Roman"/>
      <w:b/>
      <w:kern w:val="28"/>
      <w:sz w:val="26"/>
      <w:szCs w:val="20"/>
      <w:lang w:eastAsia="nl-NL"/>
    </w:rPr>
  </w:style>
  <w:style w:type="paragraph" w:styleId="Kop2">
    <w:name w:val="heading 2"/>
    <w:basedOn w:val="Standaard"/>
    <w:next w:val="Standaard"/>
    <w:link w:val="Kop2Char"/>
    <w:uiPriority w:val="1"/>
    <w:qFormat/>
    <w:rsid w:val="00B80DB4"/>
    <w:pPr>
      <w:keepNext/>
      <w:numPr>
        <w:ilvl w:val="1"/>
        <w:numId w:val="3"/>
      </w:numPr>
      <w:tabs>
        <w:tab w:val="left" w:pos="680"/>
        <w:tab w:val="left" w:pos="7371"/>
      </w:tabs>
      <w:spacing w:after="120" w:line="240" w:lineRule="atLeast"/>
      <w:outlineLvl w:val="1"/>
    </w:pPr>
    <w:rPr>
      <w:rFonts w:asciiTheme="majorHAnsi" w:eastAsia="Times" w:hAnsiTheme="majorHAnsi" w:cs="Times New Roman"/>
      <w:b/>
      <w:sz w:val="22"/>
      <w:szCs w:val="20"/>
      <w:lang w:eastAsia="nl-NL"/>
    </w:rPr>
  </w:style>
  <w:style w:type="paragraph" w:styleId="Kop3">
    <w:name w:val="heading 3"/>
    <w:basedOn w:val="Standaard"/>
    <w:next w:val="Standaard"/>
    <w:link w:val="Kop3Char"/>
    <w:uiPriority w:val="1"/>
    <w:qFormat/>
    <w:rsid w:val="00B80DB4"/>
    <w:pPr>
      <w:keepNext/>
      <w:numPr>
        <w:ilvl w:val="2"/>
        <w:numId w:val="2"/>
      </w:numPr>
      <w:tabs>
        <w:tab w:val="left" w:pos="680"/>
        <w:tab w:val="left" w:pos="7371"/>
      </w:tabs>
      <w:spacing w:after="120" w:line="240" w:lineRule="atLeast"/>
      <w:outlineLvl w:val="2"/>
    </w:pPr>
    <w:rPr>
      <w:rFonts w:asciiTheme="majorHAnsi" w:eastAsia="Times" w:hAnsiTheme="majorHAnsi" w:cs="Times New Roman"/>
      <w:b/>
      <w:sz w:val="1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line="260" w:lineRule="exact"/>
    </w:pPr>
    <w:rPr>
      <w:rFonts w:asciiTheme="majorHAnsi" w:eastAsia="Times" w:hAnsiTheme="majorHAnsi" w:cs="Times New Roman"/>
      <w:b/>
      <w:i/>
      <w:sz w:val="16"/>
      <w:szCs w:val="20"/>
    </w:rPr>
  </w:style>
  <w:style w:type="paragraph" w:styleId="Lijstalinea">
    <w:name w:val="List Paragraph"/>
    <w:basedOn w:val="Standaard"/>
    <w:uiPriority w:val="34"/>
    <w:qFormat/>
    <w:rsid w:val="00B80DB4"/>
    <w:pPr>
      <w:tabs>
        <w:tab w:val="left" w:pos="680"/>
        <w:tab w:val="left" w:pos="7371"/>
      </w:tabs>
      <w:spacing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line="390" w:lineRule="exact"/>
      <w:ind w:left="1928"/>
      <w:outlineLvl w:val="1"/>
    </w:pPr>
    <w:rPr>
      <w:rFonts w:asciiTheme="majorHAnsi" w:eastAsia="Times" w:hAnsiTheme="majorHAnsi" w:cs="Times New Roman"/>
      <w:b/>
      <w:szCs w:val="20"/>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line="390" w:lineRule="exact"/>
      <w:ind w:left="1928"/>
      <w:outlineLvl w:val="0"/>
    </w:pPr>
    <w:rPr>
      <w:rFonts w:asciiTheme="majorHAnsi" w:eastAsia="Times" w:hAnsiTheme="majorHAnsi" w:cs="Times New Roman"/>
      <w:b/>
      <w:sz w:val="26"/>
      <w:szCs w:val="20"/>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character" w:styleId="Hyperlink">
    <w:name w:val="Hyperlink"/>
    <w:basedOn w:val="Standaardalinea-lettertype"/>
    <w:uiPriority w:val="99"/>
    <w:unhideWhenUsed/>
    <w:rsid w:val="00D728B5"/>
    <w:rPr>
      <w:color w:val="0000FF" w:themeColor="hyperlink"/>
      <w:u w:val="single"/>
    </w:rPr>
  </w:style>
  <w:style w:type="paragraph" w:styleId="Koptekst">
    <w:name w:val="header"/>
    <w:basedOn w:val="Standaard"/>
    <w:link w:val="KoptekstChar"/>
    <w:uiPriority w:val="99"/>
    <w:unhideWhenUsed/>
    <w:rsid w:val="00D728B5"/>
    <w:pPr>
      <w:tabs>
        <w:tab w:val="center" w:pos="4536"/>
        <w:tab w:val="right" w:pos="9072"/>
      </w:tabs>
    </w:pPr>
  </w:style>
  <w:style w:type="character" w:customStyle="1" w:styleId="KoptekstChar">
    <w:name w:val="Koptekst Char"/>
    <w:basedOn w:val="Standaardalinea-lettertype"/>
    <w:link w:val="Koptekst"/>
    <w:uiPriority w:val="99"/>
    <w:rsid w:val="00D728B5"/>
    <w:rPr>
      <w:sz w:val="18"/>
    </w:rPr>
  </w:style>
  <w:style w:type="paragraph" w:styleId="Voettekst">
    <w:name w:val="footer"/>
    <w:basedOn w:val="Standaard"/>
    <w:link w:val="VoettekstChar"/>
    <w:uiPriority w:val="99"/>
    <w:unhideWhenUsed/>
    <w:rsid w:val="00D728B5"/>
    <w:pPr>
      <w:tabs>
        <w:tab w:val="center" w:pos="4536"/>
        <w:tab w:val="right" w:pos="9072"/>
      </w:tabs>
    </w:pPr>
  </w:style>
  <w:style w:type="character" w:customStyle="1" w:styleId="VoettekstChar">
    <w:name w:val="Voettekst Char"/>
    <w:basedOn w:val="Standaardalinea-lettertype"/>
    <w:link w:val="Voettekst"/>
    <w:uiPriority w:val="99"/>
    <w:rsid w:val="00D728B5"/>
    <w:rPr>
      <w:sz w:val="18"/>
    </w:rPr>
  </w:style>
  <w:style w:type="character" w:styleId="Verwijzingopmerking">
    <w:name w:val="annotation reference"/>
    <w:basedOn w:val="Standaardalinea-lettertype"/>
    <w:uiPriority w:val="99"/>
    <w:semiHidden/>
    <w:unhideWhenUsed/>
    <w:rsid w:val="00D728B5"/>
    <w:rPr>
      <w:sz w:val="16"/>
      <w:szCs w:val="16"/>
    </w:rPr>
  </w:style>
  <w:style w:type="paragraph" w:styleId="Tekstopmerking">
    <w:name w:val="annotation text"/>
    <w:basedOn w:val="Standaard"/>
    <w:link w:val="TekstopmerkingChar"/>
    <w:uiPriority w:val="99"/>
    <w:unhideWhenUsed/>
    <w:rsid w:val="00D728B5"/>
    <w:rPr>
      <w:sz w:val="20"/>
      <w:szCs w:val="20"/>
    </w:rPr>
  </w:style>
  <w:style w:type="character" w:customStyle="1" w:styleId="TekstopmerkingChar">
    <w:name w:val="Tekst opmerking Char"/>
    <w:basedOn w:val="Standaardalinea-lettertype"/>
    <w:link w:val="Tekstopmerking"/>
    <w:uiPriority w:val="99"/>
    <w:rsid w:val="00D728B5"/>
    <w:rPr>
      <w:sz w:val="20"/>
      <w:szCs w:val="20"/>
    </w:rPr>
  </w:style>
  <w:style w:type="character" w:customStyle="1" w:styleId="OnderwerpvanopmerkingChar">
    <w:name w:val="Onderwerp van opmerking Char"/>
    <w:basedOn w:val="TekstopmerkingChar"/>
    <w:link w:val="Onderwerpvanopmerking"/>
    <w:uiPriority w:val="99"/>
    <w:semiHidden/>
    <w:rsid w:val="00D728B5"/>
    <w:rPr>
      <w:b/>
      <w:bCs/>
      <w:sz w:val="20"/>
      <w:szCs w:val="20"/>
    </w:rPr>
  </w:style>
  <w:style w:type="paragraph" w:styleId="Onderwerpvanopmerking">
    <w:name w:val="annotation subject"/>
    <w:basedOn w:val="Tekstopmerking"/>
    <w:next w:val="Tekstopmerking"/>
    <w:link w:val="OnderwerpvanopmerkingChar"/>
    <w:uiPriority w:val="99"/>
    <w:semiHidden/>
    <w:unhideWhenUsed/>
    <w:rsid w:val="00D728B5"/>
    <w:rPr>
      <w:b/>
      <w:bCs/>
    </w:rPr>
  </w:style>
  <w:style w:type="paragraph" w:styleId="Ballontekst">
    <w:name w:val="Balloon Text"/>
    <w:basedOn w:val="Standaard"/>
    <w:link w:val="BallontekstChar"/>
    <w:uiPriority w:val="99"/>
    <w:semiHidden/>
    <w:unhideWhenUsed/>
    <w:rsid w:val="00D728B5"/>
    <w:rPr>
      <w:rFonts w:ascii="Tahoma" w:hAnsi="Tahoma" w:cs="Tahoma"/>
      <w:sz w:val="16"/>
      <w:szCs w:val="16"/>
    </w:rPr>
  </w:style>
  <w:style w:type="character" w:customStyle="1" w:styleId="BallontekstChar">
    <w:name w:val="Ballontekst Char"/>
    <w:basedOn w:val="Standaardalinea-lettertype"/>
    <w:link w:val="Ballontekst"/>
    <w:uiPriority w:val="99"/>
    <w:semiHidden/>
    <w:rsid w:val="00D728B5"/>
    <w:rPr>
      <w:rFonts w:ascii="Tahoma" w:hAnsi="Tahoma" w:cs="Tahoma"/>
      <w:sz w:val="16"/>
      <w:szCs w:val="16"/>
    </w:rPr>
  </w:style>
  <w:style w:type="table" w:styleId="Tabelraster">
    <w:name w:val="Table Grid"/>
    <w:basedOn w:val="Standaardtabel"/>
    <w:uiPriority w:val="59"/>
    <w:rsid w:val="00D72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D30AB5"/>
    <w:rPr>
      <w:color w:val="800080" w:themeColor="followedHyperlink"/>
      <w:u w:val="single"/>
    </w:rPr>
  </w:style>
  <w:style w:type="character" w:styleId="Onopgelostemelding">
    <w:name w:val="Unresolved Mention"/>
    <w:basedOn w:val="Standaardalinea-lettertype"/>
    <w:uiPriority w:val="99"/>
    <w:semiHidden/>
    <w:unhideWhenUsed/>
    <w:rsid w:val="00A955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u.nl/en/research/research-data-management/guides/storing-and-preserving-data/data-description-in-practice" TargetMode="External"/><Relationship Id="rId18" Type="http://schemas.openxmlformats.org/officeDocument/2006/relationships/hyperlink" Target="https://www.uu.nl/en/research/research-data-management/guides/storing-and-preserving-data" TargetMode="External"/><Relationship Id="rId26" Type="http://schemas.openxmlformats.org/officeDocument/2006/relationships/hyperlink" Target="https://intranet.uu.nl/en/data-classification" TargetMode="External"/><Relationship Id="rId21" Type="http://schemas.openxmlformats.org/officeDocument/2006/relationships/hyperlink" Target="https://intranet.uu.nl/en/data-classifica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u.nl/en/research/research-data-management/guides/costs-of-data-management" TargetMode="External"/><Relationship Id="rId17" Type="http://schemas.openxmlformats.org/officeDocument/2006/relationships/hyperlink" Target="https://www.uu.nl/en/research/research-data-management/guides/handling-personal-data" TargetMode="External"/><Relationship Id="rId25" Type="http://schemas.openxmlformats.org/officeDocument/2006/relationships/hyperlink" Target="https://www.uu.nl/en/research/research-data-management/guides/informed-consent-for-data-shar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u.nl/en/research/research-data-management/guides/storing-and-preserving-data/data-description-in-practice" TargetMode="External"/><Relationship Id="rId20" Type="http://schemas.openxmlformats.org/officeDocument/2006/relationships/hyperlink" Target="https://www.uu.nl/en/research/research-data-management/guides/legal-instruments-and-agreements" TargetMode="External"/><Relationship Id="rId29" Type="http://schemas.openxmlformats.org/officeDocument/2006/relationships/hyperlink" Target="mailto:data.manager@uu.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u.nl/en/research/research-data-management/guides/legal-instruments-and-agreements" TargetMode="External"/><Relationship Id="rId24" Type="http://schemas.openxmlformats.org/officeDocument/2006/relationships/hyperlink" Target="https://www.uu.nl/en/research/research-data-management/guides/policies-codes-of-conduct-and-laws" TargetMode="External"/><Relationship Id="rId32" Type="http://schemas.openxmlformats.org/officeDocument/2006/relationships/footer" Target="footer1.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uu.nl/en/research/research-data-management/tools-services/tools-for-storing-and-managing-data" TargetMode="External"/><Relationship Id="rId23" Type="http://schemas.openxmlformats.org/officeDocument/2006/relationships/hyperlink" Target="https://www.uu.nl/en/research/research-data-management/guides/legal-instruments-and-agreements" TargetMode="External"/><Relationship Id="rId28" Type="http://schemas.openxmlformats.org/officeDocument/2006/relationships/hyperlink" Target="https://www.uu.nl/sites/default/files/university_policy_framework_for_research_data_utrecht_university_-_january_2016.pdf" TargetMode="External"/><Relationship Id="rId36" Type="http://schemas.openxmlformats.org/officeDocument/2006/relationships/customXml" Target="../customXml/item3.xml"/><Relationship Id="rId10" Type="http://schemas.openxmlformats.org/officeDocument/2006/relationships/hyperlink" Target="https://www.uu.nl/en/research/research-data-management" TargetMode="External"/><Relationship Id="rId19" Type="http://schemas.openxmlformats.org/officeDocument/2006/relationships/hyperlink" Target="https://www.uu.nl/en/research/research-data-management/guides/informed-consent-for-data-sharing" TargetMode="External"/><Relationship Id="rId31" Type="http://schemas.openxmlformats.org/officeDocument/2006/relationships/hyperlink" Target="mailto:data.manager@uu.nl" TargetMode="External"/><Relationship Id="rId4" Type="http://schemas.openxmlformats.org/officeDocument/2006/relationships/settings" Target="settings.xml"/><Relationship Id="rId9" Type="http://schemas.openxmlformats.org/officeDocument/2006/relationships/hyperlink" Target="https://lll-platform-uu.nl/login/index.php" TargetMode="External"/><Relationship Id="rId14" Type="http://schemas.openxmlformats.org/officeDocument/2006/relationships/hyperlink" Target="http://rd-alliance.github.io/metadata-directory/" TargetMode="External"/><Relationship Id="rId22" Type="http://schemas.openxmlformats.org/officeDocument/2006/relationships/hyperlink" Target="https://intranet.uu.nl/en/information-security-policy" TargetMode="External"/><Relationship Id="rId27" Type="http://schemas.openxmlformats.org/officeDocument/2006/relationships/hyperlink" Target="https://www.uu.nl/en/research/research-data-management/guides/storing-and-preserving-data" TargetMode="External"/><Relationship Id="rId30" Type="http://schemas.openxmlformats.org/officeDocument/2006/relationships/hyperlink" Target="https://www.uu.nl/en/research/research-data-management/guides/publishing-and-sharing-data" TargetMode="External"/><Relationship Id="rId35" Type="http://schemas.openxmlformats.org/officeDocument/2006/relationships/customXml" Target="../customXml/item2.xml"/><Relationship Id="rId8" Type="http://schemas.openxmlformats.org/officeDocument/2006/relationships/hyperlink" Target="https://www.uu.nl/en/research/research-data-management/tools-services/tool-to-create-your-dmp-online" TargetMode="External"/><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238142CB9B499E919590AFF20BE9" ma:contentTypeVersion="2" ma:contentTypeDescription="Create a new document." ma:contentTypeScope="" ma:versionID="d894d3fc7d8a8456ac5ef2d70d594914">
  <xsd:schema xmlns:xsd="http://www.w3.org/2001/XMLSchema" xmlns:xs="http://www.w3.org/2001/XMLSchema" xmlns:p="http://schemas.microsoft.com/office/2006/metadata/properties" xmlns:ns2="2fd328b3-9728-4c40-aaec-7cf34c1c52c8" targetNamespace="http://schemas.microsoft.com/office/2006/metadata/properties" ma:root="true" ma:fieldsID="d8d6f180e2deb8093b3bcf1f6a36469d" ns2:_="">
    <xsd:import namespace="2fd328b3-9728-4c40-aaec-7cf34c1c52c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328b3-9728-4c40-aaec-7cf34c1c5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F1AF86-5D62-4301-A989-BE0CFDCB8BDD}">
  <ds:schemaRefs>
    <ds:schemaRef ds:uri="http://schemas.openxmlformats.org/officeDocument/2006/bibliography"/>
  </ds:schemaRefs>
</ds:datastoreItem>
</file>

<file path=customXml/itemProps2.xml><?xml version="1.0" encoding="utf-8"?>
<ds:datastoreItem xmlns:ds="http://schemas.openxmlformats.org/officeDocument/2006/customXml" ds:itemID="{59FD907E-FF1D-4F10-BE5B-D666E3A4C1AA}"/>
</file>

<file path=customXml/itemProps3.xml><?xml version="1.0" encoding="utf-8"?>
<ds:datastoreItem xmlns:ds="http://schemas.openxmlformats.org/officeDocument/2006/customXml" ds:itemID="{78EBFB78-E82D-495C-9275-7FC469EBF900}"/>
</file>

<file path=customXml/itemProps4.xml><?xml version="1.0" encoding="utf-8"?>
<ds:datastoreItem xmlns:ds="http://schemas.openxmlformats.org/officeDocument/2006/customXml" ds:itemID="{4F5B428B-BC15-4272-89B3-B50E755FD98A}"/>
</file>

<file path=docProps/app.xml><?xml version="1.0" encoding="utf-8"?>
<Properties xmlns="http://schemas.openxmlformats.org/officeDocument/2006/extended-properties" xmlns:vt="http://schemas.openxmlformats.org/officeDocument/2006/docPropsVTypes">
  <Template>ED0A2776.dotm</Template>
  <TotalTime>0</TotalTime>
  <Pages>14</Pages>
  <Words>6936</Words>
  <Characters>38150</Characters>
  <Application>Microsoft Office Word</Application>
  <DocSecurity>0</DocSecurity>
  <Lines>317</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44997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Rump, H.H. (Willem)</cp:lastModifiedBy>
  <cp:revision>2</cp:revision>
  <dcterms:created xsi:type="dcterms:W3CDTF">2019-01-21T13:35:00Z</dcterms:created>
  <dcterms:modified xsi:type="dcterms:W3CDTF">2019-01-21T13:35:00Z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0x010100425C238142CB9B499E919590AFF20BE9</vt:lpwstr>
  </property>
</Properties>
</file>